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1E" w:rsidRDefault="00AC7CEA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AE101E" w:rsidRDefault="00AC7CEA">
      <w:pPr>
        <w:pStyle w:val="Standard"/>
        <w:snapToGrid w:val="0"/>
        <w:jc w:val="center"/>
        <w:rPr>
          <w:rFonts w:ascii="標楷體" w:eastAsia="標楷體" w:hAnsi="標楷體" w:cs="標楷體"/>
          <w:spacing w:val="20"/>
          <w:sz w:val="40"/>
          <w:szCs w:val="40"/>
        </w:rPr>
      </w:pPr>
      <w:r>
        <w:rPr>
          <w:rFonts w:ascii="標楷體" w:eastAsia="標楷體" w:hAnsi="標楷體" w:cs="標楷體"/>
          <w:spacing w:val="20"/>
          <w:sz w:val="40"/>
          <w:szCs w:val="40"/>
        </w:rPr>
        <w:t>專任職工在職進修申請表</w:t>
      </w:r>
    </w:p>
    <w:p w:rsidR="00AE101E" w:rsidRDefault="00AC7CEA">
      <w:pPr>
        <w:pStyle w:val="Standard"/>
        <w:spacing w:before="180" w:after="180"/>
        <w:ind w:firstLine="600"/>
        <w:jc w:val="right"/>
      </w:pPr>
      <w:r>
        <w:rPr>
          <w:rFonts w:ascii="標楷體" w:eastAsia="標楷體" w:hAnsi="標楷體" w:cs="標楷體"/>
        </w:rPr>
        <w:t xml:space="preserve">申請日期：   年  </w:t>
      </w:r>
      <w:r>
        <w:t>月</w:t>
      </w:r>
      <w:r>
        <w:t xml:space="preserve">   </w:t>
      </w:r>
      <w:r>
        <w:t>日</w: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80"/>
        <w:gridCol w:w="720"/>
        <w:gridCol w:w="540"/>
        <w:gridCol w:w="720"/>
        <w:gridCol w:w="1080"/>
        <w:gridCol w:w="1080"/>
        <w:gridCol w:w="1807"/>
      </w:tblGrid>
      <w:tr w:rsidR="00AE101E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20"/>
              </w:rPr>
            </w:pPr>
            <w:r>
              <w:rPr>
                <w:rFonts w:eastAsia="標楷體" w:cs="標楷體"/>
                <w:spacing w:val="20"/>
              </w:rPr>
              <w:t>姓名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20"/>
              </w:rPr>
            </w:pPr>
            <w:r>
              <w:rPr>
                <w:rFonts w:eastAsia="標楷體" w:cs="標楷體"/>
                <w:spacing w:val="20"/>
              </w:rPr>
              <w:t>單位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20"/>
              </w:rPr>
            </w:pPr>
            <w:r>
              <w:rPr>
                <w:rFonts w:eastAsia="標楷體" w:cs="標楷體"/>
                <w:spacing w:val="20"/>
              </w:rPr>
              <w:t>職稱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20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到校服務時間</w:t>
            </w:r>
          </w:p>
        </w:tc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eastAsia="標楷體" w:cs="標楷體"/>
                <w:spacing w:val="-30"/>
                <w:szCs w:val="28"/>
              </w:rPr>
              <w:t>最近一年服務考核成</w:t>
            </w:r>
            <w:r>
              <w:rPr>
                <w:rFonts w:eastAsia="Times New Roman"/>
                <w:spacing w:val="-30"/>
                <w:szCs w:val="28"/>
              </w:rPr>
              <w:t xml:space="preserve">       </w:t>
            </w:r>
            <w:r>
              <w:rPr>
                <w:rFonts w:eastAsia="標楷體" w:cs="標楷體"/>
                <w:szCs w:val="28"/>
              </w:rPr>
              <w:t>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目前擔任職務</w:t>
            </w:r>
          </w:p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及業務內容</w:t>
            </w:r>
          </w:p>
        </w:tc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widowControl/>
              <w:snapToGrid w:val="0"/>
              <w:spacing w:line="432" w:lineRule="atLeast"/>
              <w:ind w:left="1214" w:hanging="1200"/>
              <w:rPr>
                <w:rFonts w:eastAsia="標楷體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進修學校系所</w:t>
            </w:r>
          </w:p>
        </w:tc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本學年</w:t>
            </w:r>
            <w:r>
              <w:rPr>
                <w:rFonts w:eastAsia="標楷體" w:cs="標楷體"/>
                <w:spacing w:val="24"/>
              </w:rPr>
              <w:t>學分數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預定進修時間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pacing w:before="72"/>
              <w:jc w:val="center"/>
            </w:pPr>
            <w:r>
              <w:rPr>
                <w:rFonts w:eastAsia="標楷體" w:cs="標楷體"/>
              </w:rPr>
              <w:t>自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月至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pacing w:before="72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工作時段進修時間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每週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上午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 w:cs="標楷體"/>
              </w:rPr>
              <w:t>下午</w:t>
            </w:r>
          </w:p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每週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上午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 w:cs="標楷體"/>
              </w:rPr>
              <w:t>下午</w:t>
            </w:r>
          </w:p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每週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一天</w:t>
            </w: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cantSplit/>
          <w:trHeight w:hRule="exact" w:val="1295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進修學位與業務性質相關性</w:t>
            </w:r>
          </w:p>
        </w:tc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spacing w:before="72"/>
              <w:jc w:val="both"/>
              <w:rPr>
                <w:rFonts w:eastAsia="標楷體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cantSplit/>
          <w:trHeight w:hRule="exact" w:val="1277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進修期間</w:t>
            </w:r>
          </w:p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10"/>
              </w:rPr>
            </w:pPr>
            <w:r>
              <w:rPr>
                <w:rFonts w:eastAsia="標楷體" w:cs="標楷體"/>
                <w:spacing w:val="10"/>
              </w:rPr>
              <w:t>職務代理人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10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pacing w:before="72"/>
            </w:pPr>
            <w:r>
              <w:rPr>
                <w:rFonts w:eastAsia="標楷體" w:cs="標楷體"/>
              </w:rPr>
              <w:t>代理業務簡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述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trHeight w:hRule="exact" w:val="962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</w:rPr>
              <w:t>單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位</w:t>
            </w:r>
          </w:p>
          <w:p w:rsidR="00AE101E" w:rsidRDefault="00AC7CEA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二級主管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</w:rPr>
              <w:t>單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位</w:t>
            </w:r>
          </w:p>
          <w:p w:rsidR="00AE101E" w:rsidRDefault="00AC7CEA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一級主管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spacing w:before="180"/>
              <w:jc w:val="both"/>
              <w:rPr>
                <w:rFonts w:eastAsia="標楷體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人事室</w:t>
            </w:r>
          </w:p>
          <w:p w:rsidR="00AE101E" w:rsidRDefault="00AC7CEA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E" w:rsidRDefault="00AE101E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</w:pPr>
            <w:r>
              <w:rPr>
                <w:rFonts w:eastAsia="標楷體"/>
              </w:rPr>
              <w:t>主任秘書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E101E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10"/>
              </w:rPr>
            </w:pPr>
            <w:r>
              <w:rPr>
                <w:rFonts w:eastAsia="標楷體" w:cs="標楷體"/>
                <w:spacing w:val="10"/>
              </w:rPr>
              <w:t>核定</w:t>
            </w:r>
          </w:p>
        </w:tc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both"/>
              <w:rPr>
                <w:rFonts w:eastAsia="標楷體"/>
                <w:spacing w:val="10"/>
              </w:rPr>
            </w:pPr>
          </w:p>
        </w:tc>
      </w:tr>
    </w:tbl>
    <w:p w:rsidR="00AE101E" w:rsidRDefault="00805B43">
      <w:pPr>
        <w:pStyle w:val="Standard"/>
        <w:spacing w:before="180" w:line="4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1143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" strokeweight=".26mm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1143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" strokeweight=".26mm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11430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" strokeweight=".26mm">
                <v:stroke endarrow="open" joinstyle="miter"/>
                <o:lock v:ext="edit" shapetype="f"/>
              </v:line>
            </w:pict>
          </mc:Fallback>
        </mc:AlternateContent>
      </w:r>
      <w:r w:rsidR="00AC7CEA">
        <w:rPr>
          <w:rFonts w:ascii="標楷體" w:eastAsia="標楷體" w:hAnsi="標楷體"/>
        </w:rPr>
        <w:t>申請程序：申請人</w:t>
      </w:r>
      <w:r w:rsidR="00AC7CEA">
        <w:rPr>
          <w:rFonts w:ascii="標楷體" w:eastAsia="標楷體" w:hAnsi="標楷體" w:cs="標楷體"/>
        </w:rPr>
        <w:t>→單位主管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人事室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主任秘書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校長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人事室</w:t>
      </w:r>
      <w:r w:rsidR="00AC7CEA">
        <w:rPr>
          <w:rFonts w:eastAsia="標楷體"/>
          <w:color w:val="000000"/>
        </w:rPr>
        <w:t>(</w:t>
      </w:r>
      <w:r w:rsidR="00AC7CEA">
        <w:rPr>
          <w:rFonts w:eastAsia="標楷體"/>
          <w:color w:val="000000"/>
        </w:rPr>
        <w:t>留存</w:t>
      </w:r>
      <w:r w:rsidR="00AC7CEA">
        <w:rPr>
          <w:rFonts w:eastAsia="標楷體"/>
          <w:color w:val="000000"/>
        </w:rPr>
        <w:t>)</w:t>
      </w:r>
      <w:r w:rsidR="00AC7CEA">
        <w:rPr>
          <w:rFonts w:eastAsia="標楷體"/>
          <w:color w:val="000000"/>
        </w:rPr>
        <w:t>。</w:t>
      </w:r>
    </w:p>
    <w:p w:rsidR="00AE101E" w:rsidRDefault="00AC7CEA">
      <w:pPr>
        <w:pStyle w:val="Standard"/>
        <w:spacing w:line="400" w:lineRule="exact"/>
        <w:ind w:left="-360" w:firstLine="1240"/>
        <w:jc w:val="right"/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修正日期：103.1.1</w:t>
      </w:r>
    </w:p>
    <w:sectPr w:rsidR="00AE101E">
      <w:pgSz w:w="11906" w:h="16838"/>
      <w:pgMar w:top="1701" w:right="851" w:bottom="170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9F" w:rsidRDefault="0059159F">
      <w:r>
        <w:separator/>
      </w:r>
    </w:p>
  </w:endnote>
  <w:endnote w:type="continuationSeparator" w:id="0">
    <w:p w:rsidR="0059159F" w:rsidRDefault="005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9F" w:rsidRDefault="0059159F">
      <w:r>
        <w:rPr>
          <w:color w:val="000000"/>
        </w:rPr>
        <w:separator/>
      </w:r>
    </w:p>
  </w:footnote>
  <w:footnote w:type="continuationSeparator" w:id="0">
    <w:p w:rsidR="0059159F" w:rsidRDefault="0059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B2E"/>
    <w:multiLevelType w:val="multilevel"/>
    <w:tmpl w:val="12328D5A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5C166EBC"/>
    <w:multiLevelType w:val="multilevel"/>
    <w:tmpl w:val="E5B03088"/>
    <w:styleLink w:val="WW8Num1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E"/>
    <w:rsid w:val="0059159F"/>
    <w:rsid w:val="00805B43"/>
    <w:rsid w:val="00AC7CEA"/>
    <w:rsid w:val="00A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文藻外語學院專任職工在職進修申請表</dc:title>
  <dc:creator>人事室</dc:creator>
  <cp:lastModifiedBy>wenzao-new</cp:lastModifiedBy>
  <cp:revision>2</cp:revision>
  <cp:lastPrinted>2004-11-26T12:41:00Z</cp:lastPrinted>
  <dcterms:created xsi:type="dcterms:W3CDTF">2014-01-09T12:01:00Z</dcterms:created>
  <dcterms:modified xsi:type="dcterms:W3CDTF">2017-12-26T07:36:00Z</dcterms:modified>
</cp:coreProperties>
</file>