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7D83" w14:textId="624E988F" w:rsidR="00EA2904" w:rsidRPr="007F05A8" w:rsidRDefault="00F61A1B">
      <w:pPr>
        <w:pStyle w:val="Standard"/>
        <w:spacing w:before="180" w:after="180" w:line="480" w:lineRule="exact"/>
        <w:jc w:val="center"/>
        <w:rPr>
          <w:rFonts w:eastAsia="標楷體"/>
          <w:color w:val="000000"/>
          <w:sz w:val="36"/>
        </w:rPr>
      </w:pPr>
      <w:proofErr w:type="spellStart"/>
      <w:r w:rsidRPr="007F05A8">
        <w:rPr>
          <w:rFonts w:eastAsia="標楷體"/>
          <w:color w:val="000000"/>
          <w:sz w:val="36"/>
        </w:rPr>
        <w:t>Wenzao</w:t>
      </w:r>
      <w:proofErr w:type="spellEnd"/>
      <w:r w:rsidRPr="007F05A8">
        <w:rPr>
          <w:rFonts w:eastAsia="標楷體"/>
          <w:color w:val="000000"/>
          <w:sz w:val="36"/>
        </w:rPr>
        <w:t xml:space="preserve"> Ursuline </w:t>
      </w:r>
      <w:r w:rsidR="00E31C38" w:rsidRPr="007F05A8">
        <w:rPr>
          <w:rFonts w:eastAsia="標楷體"/>
          <w:color w:val="000000"/>
          <w:sz w:val="36"/>
        </w:rPr>
        <w:t>University</w:t>
      </w:r>
      <w:r w:rsidRPr="007F05A8">
        <w:rPr>
          <w:rFonts w:eastAsia="標楷體"/>
          <w:color w:val="000000"/>
          <w:sz w:val="36"/>
        </w:rPr>
        <w:t xml:space="preserve"> of Languages</w:t>
      </w:r>
    </w:p>
    <w:p w14:paraId="55F2EDB8" w14:textId="183E4059" w:rsidR="00EA2904" w:rsidRPr="007F05A8" w:rsidRDefault="00F61A1B">
      <w:pPr>
        <w:pStyle w:val="Standard"/>
        <w:spacing w:before="180" w:after="180" w:line="480" w:lineRule="exact"/>
        <w:jc w:val="center"/>
        <w:rPr>
          <w:rFonts w:eastAsia="標楷體"/>
        </w:rPr>
      </w:pPr>
      <w:r w:rsidRPr="007F05A8">
        <w:rPr>
          <w:rFonts w:eastAsia="標楷體"/>
          <w:color w:val="000000"/>
          <w:sz w:val="36"/>
        </w:rPr>
        <w:t xml:space="preserve">Faculty/Staff </w:t>
      </w:r>
      <w:r w:rsidR="009C731B" w:rsidRPr="007F05A8">
        <w:rPr>
          <w:rFonts w:eastAsia="標楷體"/>
          <w:color w:val="000000"/>
          <w:sz w:val="36"/>
        </w:rPr>
        <w:t>Request</w:t>
      </w:r>
      <w:r w:rsidRPr="007F05A8">
        <w:rPr>
          <w:rFonts w:eastAsia="標楷體"/>
          <w:color w:val="000000"/>
          <w:sz w:val="36"/>
        </w:rPr>
        <w:t xml:space="preserve"> </w:t>
      </w:r>
      <w:r w:rsidR="00327A0F" w:rsidRPr="007F05A8">
        <w:rPr>
          <w:rFonts w:eastAsia="標楷體"/>
          <w:color w:val="000000"/>
          <w:sz w:val="36"/>
        </w:rPr>
        <w:t xml:space="preserve">Form </w:t>
      </w:r>
      <w:r w:rsidRPr="007F05A8">
        <w:rPr>
          <w:rFonts w:eastAsia="標楷體"/>
          <w:color w:val="000000"/>
          <w:sz w:val="36"/>
        </w:rPr>
        <w:t>for Unpaid Leave</w:t>
      </w:r>
    </w:p>
    <w:p w14:paraId="63969198" w14:textId="77777777" w:rsidR="00EA2904" w:rsidRPr="007F05A8" w:rsidRDefault="00EA2904">
      <w:pPr>
        <w:pStyle w:val="Standard"/>
        <w:snapToGrid w:val="0"/>
        <w:spacing w:line="0" w:lineRule="atLeast"/>
        <w:jc w:val="right"/>
        <w:rPr>
          <w:rFonts w:eastAsia="標楷體"/>
          <w:color w:val="000000"/>
          <w:sz w:val="36"/>
        </w:rPr>
      </w:pPr>
    </w:p>
    <w:p w14:paraId="225C67AF" w14:textId="77777777" w:rsidR="00EA2904" w:rsidRPr="007F05A8" w:rsidRDefault="00F61A1B">
      <w:pPr>
        <w:pStyle w:val="Standard"/>
        <w:snapToGrid w:val="0"/>
        <w:spacing w:line="0" w:lineRule="atLeast"/>
        <w:jc w:val="right"/>
        <w:rPr>
          <w:rFonts w:eastAsia="標楷體"/>
        </w:rPr>
      </w:pPr>
      <w:r w:rsidRPr="007F05A8">
        <w:rPr>
          <w:rFonts w:eastAsia="標楷體"/>
        </w:rPr>
        <w:t>Application Dat</w:t>
      </w:r>
      <w:r w:rsidRPr="007F05A8">
        <w:rPr>
          <w:rFonts w:eastAsia="標楷體" w:cs="標楷體"/>
        </w:rPr>
        <w:t>e</w:t>
      </w:r>
      <w:r w:rsidRPr="007F05A8">
        <w:rPr>
          <w:rFonts w:eastAsia="標楷體" w:cs="標楷體"/>
        </w:rPr>
        <w:t>：</w:t>
      </w:r>
    </w:p>
    <w:p w14:paraId="4E027AE4" w14:textId="77777777" w:rsidR="00EA2904" w:rsidRPr="007F05A8" w:rsidRDefault="00EA2904">
      <w:pPr>
        <w:pStyle w:val="Standard"/>
        <w:snapToGrid w:val="0"/>
        <w:spacing w:line="0" w:lineRule="atLeast"/>
        <w:jc w:val="right"/>
        <w:rPr>
          <w:rFonts w:eastAsia="標楷體"/>
        </w:rPr>
      </w:pPr>
    </w:p>
    <w:tbl>
      <w:tblPr>
        <w:tblW w:w="104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860"/>
        <w:gridCol w:w="1843"/>
        <w:gridCol w:w="395"/>
        <w:gridCol w:w="455"/>
        <w:gridCol w:w="625"/>
        <w:gridCol w:w="1360"/>
        <w:gridCol w:w="850"/>
        <w:gridCol w:w="2120"/>
      </w:tblGrid>
      <w:tr w:rsidR="00EA2904" w:rsidRPr="003D48EE" w14:paraId="68174454" w14:textId="77777777" w:rsidTr="00416DE9">
        <w:trPr>
          <w:cantSplit/>
          <w:trHeight w:hRule="exact" w:val="1014"/>
          <w:jc w:val="center"/>
        </w:trPr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6042" w14:textId="3CD30636" w:rsidR="00416DE9" w:rsidRPr="003D48EE" w:rsidRDefault="00F61A1B" w:rsidP="00286E95">
            <w:pPr>
              <w:pStyle w:val="Standard"/>
              <w:spacing w:line="0" w:lineRule="atLeast"/>
              <w:ind w:left="284" w:right="284"/>
              <w:jc w:val="both"/>
              <w:rPr>
                <w:rFonts w:eastAsia="標楷體"/>
              </w:rPr>
            </w:pPr>
            <w:r w:rsidRPr="003D48EE">
              <w:rPr>
                <w:rFonts w:eastAsia="標楷體"/>
              </w:rPr>
              <w:t>Applicant</w:t>
            </w:r>
          </w:p>
        </w:tc>
        <w:tc>
          <w:tcPr>
            <w:tcW w:w="8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9F3E" w14:textId="77777777" w:rsidR="00EA2904" w:rsidRPr="003D48EE" w:rsidRDefault="00F61A1B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Name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7CA24" w14:textId="77777777" w:rsidR="00EA2904" w:rsidRPr="003D48EE" w:rsidRDefault="00EA2904">
            <w:pPr>
              <w:pStyle w:val="Standard"/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29EE6" w14:textId="77777777" w:rsidR="00EA2904" w:rsidRPr="003D48EE" w:rsidRDefault="00F61A1B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Unit</w:t>
            </w:r>
          </w:p>
        </w:tc>
        <w:tc>
          <w:tcPr>
            <w:tcW w:w="19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68C88" w14:textId="77777777" w:rsidR="00EA2904" w:rsidRPr="003D48EE" w:rsidRDefault="00EA290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A3956" w14:textId="77777777" w:rsidR="00EA2904" w:rsidRPr="003D48EE" w:rsidRDefault="00F61A1B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Title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682DD" w14:textId="77777777" w:rsidR="00EA2904" w:rsidRPr="003D48EE" w:rsidRDefault="00EA2904">
            <w:pPr>
              <w:pStyle w:val="Standard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D100BB" w:rsidRPr="003D48EE" w14:paraId="15B429E6" w14:textId="77777777" w:rsidTr="00416DE9">
        <w:trPr>
          <w:cantSplit/>
          <w:trHeight w:hRule="exact" w:val="921"/>
          <w:jc w:val="center"/>
        </w:trPr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54805" w14:textId="393EE48F" w:rsidR="00D100BB" w:rsidRPr="003D48EE" w:rsidRDefault="00286E95">
            <w:pPr>
              <w:rPr>
                <w:rFonts w:ascii="Times New Roman" w:eastAsia="標楷體" w:hAnsi="Times New Roman"/>
              </w:rPr>
            </w:pPr>
            <w:r w:rsidRPr="003D48EE">
              <w:rPr>
                <w:rFonts w:ascii="Times New Roman" w:eastAsia="標楷體" w:hAnsi="Times New Roman" w:hint="eastAsia"/>
              </w:rPr>
              <w:t>(</w:t>
            </w:r>
            <w:r w:rsidRPr="003D48EE">
              <w:rPr>
                <w:rFonts w:ascii="Times New Roman" w:eastAsia="標楷體" w:hAnsi="Times New Roman"/>
              </w:rPr>
              <w:t>Please sign.)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BE172" w14:textId="4EBEAA77" w:rsidR="00D100BB" w:rsidRPr="003D48EE" w:rsidRDefault="00D100BB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The first da</w:t>
            </w:r>
            <w:r w:rsidR="003E581F">
              <w:rPr>
                <w:rFonts w:eastAsia="標楷體"/>
              </w:rPr>
              <w:t>y</w:t>
            </w:r>
            <w:r w:rsidRPr="003D48EE">
              <w:rPr>
                <w:rFonts w:eastAsia="標楷體"/>
              </w:rPr>
              <w:t xml:space="preserve"> on the job</w:t>
            </w:r>
          </w:p>
        </w:tc>
        <w:tc>
          <w:tcPr>
            <w:tcW w:w="4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272B47" w14:textId="70A03912" w:rsidR="00D100BB" w:rsidRPr="003D48EE" w:rsidRDefault="00D100BB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mm/dd/</w:t>
            </w:r>
            <w:proofErr w:type="spellStart"/>
            <w:r w:rsidRPr="003D48EE">
              <w:rPr>
                <w:rFonts w:eastAsia="標楷體"/>
              </w:rPr>
              <w:t>yyyy</w:t>
            </w:r>
            <w:proofErr w:type="spellEnd"/>
          </w:p>
        </w:tc>
      </w:tr>
      <w:tr w:rsidR="00590232" w:rsidRPr="003D48EE" w14:paraId="38604F2B" w14:textId="77777777" w:rsidTr="00590232">
        <w:trPr>
          <w:cantSplit/>
          <w:trHeight w:hRule="exact" w:val="501"/>
          <w:jc w:val="center"/>
        </w:trPr>
        <w:tc>
          <w:tcPr>
            <w:tcW w:w="10478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5414" w14:textId="24636653" w:rsidR="00590232" w:rsidRPr="003D48EE" w:rsidRDefault="00590232" w:rsidP="00590232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Reason &amp; Document</w:t>
            </w:r>
          </w:p>
        </w:tc>
      </w:tr>
      <w:tr w:rsidR="00536DB8" w:rsidRPr="003D48EE" w14:paraId="102EFE2C" w14:textId="77777777" w:rsidTr="004748AE">
        <w:trPr>
          <w:cantSplit/>
          <w:trHeight w:hRule="exact" w:val="4139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F28FE" w14:textId="7F92D925" w:rsidR="00536DB8" w:rsidRPr="003D48EE" w:rsidRDefault="00536DB8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Reason for application</w:t>
            </w:r>
          </w:p>
        </w:tc>
        <w:tc>
          <w:tcPr>
            <w:tcW w:w="7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2C622" w14:textId="2AD4A145" w:rsidR="00F34F9F" w:rsidRPr="003D48EE" w:rsidRDefault="00F34F9F" w:rsidP="00F34F9F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176A56" w:rsidRPr="003D48EE">
              <w:rPr>
                <w:rFonts w:eastAsia="標楷體" w:hint="eastAsia"/>
                <w:color w:val="000000"/>
              </w:rPr>
              <w:t xml:space="preserve"> </w:t>
            </w:r>
            <w:r w:rsidR="00816AB9" w:rsidRPr="003D48EE">
              <w:rPr>
                <w:rFonts w:eastAsia="標楷體"/>
                <w:color w:val="000000"/>
              </w:rPr>
              <w:t>Those who have been app</w:t>
            </w:r>
            <w:r w:rsidR="00176A56" w:rsidRPr="003D48EE">
              <w:rPr>
                <w:rFonts w:eastAsia="標楷體"/>
                <w:color w:val="000000"/>
              </w:rPr>
              <w:t xml:space="preserve">roved </w:t>
            </w:r>
            <w:r w:rsidR="00816AB9" w:rsidRPr="003D48EE">
              <w:rPr>
                <w:rFonts w:eastAsia="標楷體"/>
                <w:color w:val="000000"/>
              </w:rPr>
              <w:t xml:space="preserve">for unpaid overseas </w:t>
            </w:r>
            <w:r w:rsidR="00176A56" w:rsidRPr="003D48EE">
              <w:rPr>
                <w:rFonts w:eastAsia="標楷體"/>
                <w:color w:val="000000"/>
              </w:rPr>
              <w:t xml:space="preserve">study or research in accordance with the </w:t>
            </w:r>
            <w:r w:rsidR="00D904F7" w:rsidRPr="003D48EE">
              <w:rPr>
                <w:rFonts w:eastAsia="標楷體"/>
                <w:color w:val="000000"/>
              </w:rPr>
              <w:t>I</w:t>
            </w:r>
            <w:r w:rsidR="00176A56" w:rsidRPr="003D48EE">
              <w:rPr>
                <w:rFonts w:eastAsia="標楷體"/>
                <w:color w:val="000000"/>
              </w:rPr>
              <w:t xml:space="preserve">mplementation </w:t>
            </w:r>
            <w:r w:rsidR="00D904F7" w:rsidRPr="003D48EE">
              <w:rPr>
                <w:rFonts w:eastAsia="標楷體"/>
                <w:color w:val="000000"/>
              </w:rPr>
              <w:t xml:space="preserve">Regulations </w:t>
            </w:r>
            <w:r w:rsidR="00176A56" w:rsidRPr="003D48EE">
              <w:rPr>
                <w:rFonts w:eastAsia="標楷體"/>
                <w:color w:val="000000"/>
              </w:rPr>
              <w:t>o</w:t>
            </w:r>
            <w:r w:rsidR="00C73819" w:rsidRPr="003D48EE">
              <w:rPr>
                <w:rFonts w:eastAsia="標楷體"/>
                <w:color w:val="000000"/>
              </w:rPr>
              <w:t>n</w:t>
            </w:r>
            <w:r w:rsidR="00176A56" w:rsidRPr="003D48EE">
              <w:rPr>
                <w:rFonts w:eastAsia="標楷體"/>
                <w:color w:val="000000"/>
              </w:rPr>
              <w:t xml:space="preserve"> </w:t>
            </w:r>
            <w:r w:rsidR="00D904F7" w:rsidRPr="003D48EE">
              <w:rPr>
                <w:rFonts w:eastAsia="標楷體"/>
                <w:color w:val="000000"/>
              </w:rPr>
              <w:t>T</w:t>
            </w:r>
            <w:r w:rsidR="00176A56" w:rsidRPr="003D48EE">
              <w:rPr>
                <w:rFonts w:eastAsia="標楷體"/>
                <w:color w:val="000000"/>
              </w:rPr>
              <w:t xml:space="preserve">eachers' and </w:t>
            </w:r>
            <w:r w:rsidR="00D904F7" w:rsidRPr="003D48EE">
              <w:rPr>
                <w:rFonts w:eastAsia="標楷體"/>
                <w:color w:val="000000"/>
              </w:rPr>
              <w:t>S</w:t>
            </w:r>
            <w:r w:rsidR="00176A56" w:rsidRPr="003D48EE">
              <w:rPr>
                <w:rFonts w:eastAsia="標楷體"/>
                <w:color w:val="000000"/>
              </w:rPr>
              <w:t xml:space="preserve">taffs' </w:t>
            </w:r>
            <w:r w:rsidR="00D904F7" w:rsidRPr="003D48EE">
              <w:rPr>
                <w:rFonts w:eastAsia="標楷體"/>
                <w:color w:val="000000"/>
              </w:rPr>
              <w:t>Further Study</w:t>
            </w:r>
            <w:r w:rsidR="00176A56" w:rsidRPr="003D48EE">
              <w:rPr>
                <w:rFonts w:eastAsia="標楷體"/>
                <w:color w:val="000000"/>
              </w:rPr>
              <w:t>.</w:t>
            </w:r>
          </w:p>
          <w:p w14:paraId="3087A8BF" w14:textId="480CEB03" w:rsidR="00F34F9F" w:rsidRPr="003D48EE" w:rsidRDefault="00F34F9F" w:rsidP="00F34F9F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176A56" w:rsidRPr="003D48EE">
              <w:rPr>
                <w:rFonts w:eastAsia="標楷體" w:hint="eastAsia"/>
                <w:color w:val="000000"/>
              </w:rPr>
              <w:t xml:space="preserve"> </w:t>
            </w:r>
            <w:r w:rsidR="00176A56" w:rsidRPr="003D48EE">
              <w:rPr>
                <w:rFonts w:eastAsia="標楷體"/>
                <w:color w:val="000000"/>
              </w:rPr>
              <w:t xml:space="preserve">Those who are approved </w:t>
            </w:r>
            <w:r w:rsidR="00B03115" w:rsidRPr="003D48EE">
              <w:rPr>
                <w:rFonts w:eastAsia="標楷體"/>
                <w:color w:val="000000"/>
              </w:rPr>
              <w:t>for</w:t>
            </w:r>
            <w:r w:rsidR="00176A56" w:rsidRPr="003D48EE">
              <w:rPr>
                <w:rFonts w:eastAsia="標楷體"/>
                <w:color w:val="000000"/>
              </w:rPr>
              <w:t xml:space="preserve"> </w:t>
            </w:r>
            <w:r w:rsidR="00CB3961" w:rsidRPr="003D48EE">
              <w:rPr>
                <w:rFonts w:eastAsia="標楷體"/>
                <w:color w:val="000000"/>
              </w:rPr>
              <w:t xml:space="preserve">temporary transfer </w:t>
            </w:r>
            <w:r w:rsidR="00176A56" w:rsidRPr="003D48EE">
              <w:rPr>
                <w:rFonts w:eastAsia="標楷體"/>
                <w:color w:val="000000"/>
              </w:rPr>
              <w:t xml:space="preserve">in accordance with the </w:t>
            </w:r>
            <w:r w:rsidR="00ED7272" w:rsidRPr="003D48EE">
              <w:rPr>
                <w:rFonts w:eastAsia="標楷體"/>
                <w:color w:val="000000"/>
              </w:rPr>
              <w:t>I</w:t>
            </w:r>
            <w:r w:rsidR="00176A56" w:rsidRPr="003D48EE">
              <w:rPr>
                <w:rFonts w:eastAsia="標楷體"/>
                <w:color w:val="000000"/>
              </w:rPr>
              <w:t xml:space="preserve">mplementation </w:t>
            </w:r>
            <w:r w:rsidR="00ED7272" w:rsidRPr="003D48EE">
              <w:rPr>
                <w:rFonts w:eastAsia="標楷體"/>
                <w:color w:val="000000"/>
              </w:rPr>
              <w:t>Rul</w:t>
            </w:r>
            <w:r w:rsidR="00806EBC" w:rsidRPr="003D48EE">
              <w:rPr>
                <w:rFonts w:eastAsia="標楷體"/>
                <w:color w:val="000000"/>
              </w:rPr>
              <w:t xml:space="preserve">es </w:t>
            </w:r>
            <w:r w:rsidR="00176A56" w:rsidRPr="003D48EE">
              <w:rPr>
                <w:rFonts w:eastAsia="標楷體"/>
                <w:color w:val="000000"/>
              </w:rPr>
              <w:t xml:space="preserve">of </w:t>
            </w:r>
            <w:r w:rsidR="00C23E02" w:rsidRPr="003D48EE">
              <w:rPr>
                <w:rFonts w:eastAsia="標楷體"/>
                <w:color w:val="000000"/>
              </w:rPr>
              <w:t>T</w:t>
            </w:r>
            <w:r w:rsidR="00CB3961" w:rsidRPr="003D48EE">
              <w:rPr>
                <w:rFonts w:eastAsia="標楷體"/>
                <w:color w:val="000000"/>
              </w:rPr>
              <w:t xml:space="preserve">emporary </w:t>
            </w:r>
            <w:r w:rsidR="00C23E02" w:rsidRPr="003D48EE">
              <w:rPr>
                <w:rFonts w:eastAsia="標楷體"/>
                <w:color w:val="000000"/>
              </w:rPr>
              <w:t>T</w:t>
            </w:r>
            <w:r w:rsidR="00CB3961" w:rsidRPr="003D48EE">
              <w:rPr>
                <w:rFonts w:eastAsia="標楷體"/>
                <w:color w:val="000000"/>
              </w:rPr>
              <w:t>ransfer</w:t>
            </w:r>
            <w:r w:rsidR="00176A56" w:rsidRPr="003D48EE">
              <w:rPr>
                <w:rFonts w:eastAsia="標楷體"/>
                <w:color w:val="000000"/>
              </w:rPr>
              <w:t xml:space="preserve"> for </w:t>
            </w:r>
            <w:r w:rsidR="00C23E02" w:rsidRPr="003D48EE">
              <w:rPr>
                <w:rFonts w:eastAsia="標楷體"/>
                <w:color w:val="000000"/>
              </w:rPr>
              <w:t>T</w:t>
            </w:r>
            <w:r w:rsidR="00176A56" w:rsidRPr="003D48EE">
              <w:rPr>
                <w:rFonts w:eastAsia="標楷體"/>
                <w:color w:val="000000"/>
              </w:rPr>
              <w:t>eachers.</w:t>
            </w:r>
          </w:p>
          <w:p w14:paraId="5F61692C" w14:textId="5FD582AB" w:rsidR="00F34F9F" w:rsidRPr="003D48EE" w:rsidRDefault="00F34F9F" w:rsidP="00A74D28">
            <w:pPr>
              <w:pStyle w:val="Standard"/>
              <w:snapToGrid w:val="0"/>
              <w:spacing w:line="0" w:lineRule="atLeast"/>
              <w:ind w:left="240" w:hangingChars="100" w:hanging="240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A74D28" w:rsidRPr="003D48EE">
              <w:rPr>
                <w:rFonts w:eastAsia="標楷體" w:hint="eastAsia"/>
                <w:color w:val="000000"/>
              </w:rPr>
              <w:t xml:space="preserve"> </w:t>
            </w:r>
            <w:r w:rsidR="00A74D28" w:rsidRPr="003D48EE">
              <w:rPr>
                <w:rFonts w:eastAsia="標楷體"/>
                <w:color w:val="000000"/>
              </w:rPr>
              <w:t xml:space="preserve">Those who </w:t>
            </w:r>
            <w:r w:rsidR="00E8610E" w:rsidRPr="003D48EE">
              <w:rPr>
                <w:rFonts w:eastAsia="標楷體"/>
                <w:color w:val="000000"/>
              </w:rPr>
              <w:t>require</w:t>
            </w:r>
            <w:r w:rsidR="00A74D28" w:rsidRPr="003D48EE">
              <w:rPr>
                <w:rFonts w:eastAsia="標楷體"/>
                <w:color w:val="000000"/>
              </w:rPr>
              <w:t xml:space="preserve"> long-term medical treatment due to illness. Please </w:t>
            </w:r>
            <w:r w:rsidR="001C0A51" w:rsidRPr="003D48EE">
              <w:rPr>
                <w:rFonts w:eastAsia="標楷體"/>
                <w:color w:val="000000"/>
              </w:rPr>
              <w:t>describe</w:t>
            </w:r>
            <w:r w:rsidR="00A74D28" w:rsidRPr="003D48EE">
              <w:rPr>
                <w:rFonts w:eastAsia="標楷體"/>
                <w:color w:val="000000"/>
              </w:rPr>
              <w:t xml:space="preserve">: </w:t>
            </w:r>
            <w:r w:rsidRPr="003D48EE">
              <w:rPr>
                <w:rFonts w:eastAsia="標楷體" w:hint="eastAsia"/>
                <w:color w:val="000000"/>
              </w:rPr>
              <w:t>________________________________</w:t>
            </w:r>
          </w:p>
          <w:p w14:paraId="370CA942" w14:textId="6EE03342" w:rsidR="00F34F9F" w:rsidRPr="003D48EE" w:rsidRDefault="00F34F9F" w:rsidP="00F34F9F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34368F" w:rsidRPr="003D48EE">
              <w:rPr>
                <w:rFonts w:eastAsia="標楷體" w:hint="eastAsia"/>
                <w:color w:val="000000"/>
              </w:rPr>
              <w:t xml:space="preserve"> </w:t>
            </w:r>
            <w:r w:rsidR="00E8610E" w:rsidRPr="003D48EE">
              <w:rPr>
                <w:rFonts w:eastAsia="標楷體"/>
                <w:color w:val="000000"/>
              </w:rPr>
              <w:t>S</w:t>
            </w:r>
            <w:r w:rsidR="0034368F" w:rsidRPr="003D48EE">
              <w:rPr>
                <w:rFonts w:eastAsia="標楷體"/>
                <w:color w:val="000000"/>
              </w:rPr>
              <w:t>pouse or immediate family member is elderly or has a serious injury or illness that requires his/her care.</w:t>
            </w:r>
          </w:p>
          <w:p w14:paraId="7BC60E82" w14:textId="54F650C5" w:rsidR="00F34F9F" w:rsidRPr="003D48EE" w:rsidRDefault="00F34F9F" w:rsidP="00F34F9F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34368F" w:rsidRPr="003D48EE">
              <w:rPr>
                <w:rFonts w:eastAsia="標楷體" w:hint="eastAsia"/>
                <w:color w:val="000000"/>
              </w:rPr>
              <w:t xml:space="preserve"> </w:t>
            </w:r>
            <w:r w:rsidR="0034368F" w:rsidRPr="003D48EE">
              <w:rPr>
                <w:rFonts w:eastAsia="標楷體"/>
                <w:color w:val="000000"/>
              </w:rPr>
              <w:t xml:space="preserve">Spouse or children who </w:t>
            </w:r>
            <w:r w:rsidR="001039C9" w:rsidRPr="003D48EE">
              <w:rPr>
                <w:rFonts w:eastAsia="標楷體"/>
                <w:color w:val="000000"/>
              </w:rPr>
              <w:t>require</w:t>
            </w:r>
            <w:r w:rsidR="0034368F" w:rsidRPr="003D48EE">
              <w:rPr>
                <w:rFonts w:eastAsia="標楷體"/>
                <w:color w:val="000000"/>
              </w:rPr>
              <w:t xml:space="preserve"> care due to serious injury or illness.</w:t>
            </w:r>
          </w:p>
          <w:p w14:paraId="782780A4" w14:textId="1C470800" w:rsidR="00F34F9F" w:rsidRPr="003D48EE" w:rsidRDefault="00F34F9F" w:rsidP="00F34F9F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CF478E" w:rsidRPr="003D48EE">
              <w:rPr>
                <w:rFonts w:eastAsia="標楷體" w:hint="eastAsia"/>
                <w:color w:val="000000"/>
              </w:rPr>
              <w:t xml:space="preserve"> </w:t>
            </w:r>
            <w:r w:rsidR="00CF478E" w:rsidRPr="003D48EE">
              <w:rPr>
                <w:rFonts w:eastAsia="標楷體"/>
                <w:color w:val="000000"/>
              </w:rPr>
              <w:t xml:space="preserve">Spouse who is sent abroad on official </w:t>
            </w:r>
            <w:r w:rsidR="00D92E28" w:rsidRPr="003D48EE">
              <w:rPr>
                <w:rFonts w:eastAsia="標楷體"/>
                <w:color w:val="000000"/>
              </w:rPr>
              <w:t>business</w:t>
            </w:r>
            <w:r w:rsidR="00CF478E" w:rsidRPr="003D48EE">
              <w:rPr>
                <w:rFonts w:eastAsia="標楷體"/>
                <w:color w:val="000000"/>
              </w:rPr>
              <w:t xml:space="preserve"> for a period of one year or more and must accompany him/her. </w:t>
            </w:r>
            <w:r w:rsidRPr="003D48EE">
              <w:rPr>
                <w:rFonts w:eastAsia="標楷體" w:hint="eastAsia"/>
                <w:color w:val="000000"/>
              </w:rPr>
              <w:t xml:space="preserve"> </w:t>
            </w:r>
          </w:p>
          <w:p w14:paraId="1E7F17AE" w14:textId="65ED9B05" w:rsidR="00F34F9F" w:rsidRPr="003D48EE" w:rsidRDefault="00F34F9F" w:rsidP="00F34F9F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D676D9" w:rsidRPr="003D48EE">
              <w:rPr>
                <w:rFonts w:eastAsia="標楷體" w:hint="eastAsia"/>
                <w:color w:val="000000"/>
              </w:rPr>
              <w:t xml:space="preserve"> </w:t>
            </w:r>
            <w:r w:rsidR="00D676D9" w:rsidRPr="003D48EE">
              <w:rPr>
                <w:rFonts w:eastAsia="標楷體"/>
                <w:color w:val="000000"/>
              </w:rPr>
              <w:t xml:space="preserve">Raising a child under </w:t>
            </w:r>
            <w:r w:rsidR="00D92E28" w:rsidRPr="003D48EE">
              <w:rPr>
                <w:rFonts w:eastAsia="標楷體"/>
                <w:color w:val="000000"/>
              </w:rPr>
              <w:t xml:space="preserve">the age of </w:t>
            </w:r>
            <w:r w:rsidR="00D676D9" w:rsidRPr="003D48EE">
              <w:rPr>
                <w:rFonts w:eastAsia="標楷體"/>
                <w:color w:val="000000"/>
              </w:rPr>
              <w:t>3.</w:t>
            </w:r>
          </w:p>
          <w:p w14:paraId="3F649182" w14:textId="762DFDC8" w:rsidR="00536DB8" w:rsidRPr="003D48EE" w:rsidRDefault="00F34F9F" w:rsidP="00A84F48">
            <w:pPr>
              <w:pStyle w:val="Standard"/>
              <w:snapToGrid w:val="0"/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3D48EE">
              <w:rPr>
                <w:rFonts w:eastAsia="標楷體" w:hint="eastAsia"/>
                <w:color w:val="000000"/>
              </w:rPr>
              <w:t>□</w:t>
            </w:r>
            <w:r w:rsidR="00E67D24" w:rsidRPr="003D48EE">
              <w:rPr>
                <w:rFonts w:eastAsia="標楷體" w:hint="eastAsia"/>
                <w:color w:val="000000"/>
              </w:rPr>
              <w:t xml:space="preserve"> </w:t>
            </w:r>
            <w:r w:rsidR="00E67D24" w:rsidRPr="003D48EE">
              <w:rPr>
                <w:rFonts w:eastAsia="標楷體"/>
                <w:color w:val="000000"/>
              </w:rPr>
              <w:t xml:space="preserve">Other special needs. Please </w:t>
            </w:r>
            <w:r w:rsidR="00561994" w:rsidRPr="003D48EE">
              <w:rPr>
                <w:rFonts w:eastAsia="標楷體"/>
                <w:color w:val="000000"/>
              </w:rPr>
              <w:t>describe</w:t>
            </w:r>
            <w:r w:rsidR="00E67D24" w:rsidRPr="003D48EE">
              <w:rPr>
                <w:rFonts w:eastAsia="標楷體"/>
                <w:color w:val="000000"/>
              </w:rPr>
              <w:t xml:space="preserve">: </w:t>
            </w:r>
            <w:r w:rsidRPr="003D48EE">
              <w:rPr>
                <w:rFonts w:eastAsia="標楷體" w:hint="eastAsia"/>
                <w:color w:val="000000"/>
              </w:rPr>
              <w:t>________________________________________</w:t>
            </w:r>
          </w:p>
        </w:tc>
      </w:tr>
      <w:tr w:rsidR="00B955F0" w:rsidRPr="003D48EE" w14:paraId="5C5C2A75" w14:textId="77777777" w:rsidTr="00D100BB">
        <w:trPr>
          <w:cantSplit/>
          <w:trHeight w:hRule="exact" w:val="577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8B875" w14:textId="242A3419" w:rsidR="00B955F0" w:rsidRPr="003D48EE" w:rsidRDefault="00B955F0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Duration</w:t>
            </w:r>
          </w:p>
        </w:tc>
        <w:tc>
          <w:tcPr>
            <w:tcW w:w="7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0F130" w14:textId="6CACD1E9" w:rsidR="00B955F0" w:rsidRPr="003D48EE" w:rsidRDefault="00B955F0" w:rsidP="00B955F0">
            <w:pPr>
              <w:pStyle w:val="Standard"/>
              <w:snapToGrid w:val="0"/>
              <w:spacing w:line="0" w:lineRule="atLeast"/>
              <w:ind w:left="120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from   mm/dd/</w:t>
            </w:r>
            <w:proofErr w:type="spellStart"/>
            <w:r w:rsidRPr="003D48EE">
              <w:rPr>
                <w:rFonts w:eastAsia="標楷體"/>
              </w:rPr>
              <w:t>yy</w:t>
            </w:r>
            <w:r w:rsidR="001771BB" w:rsidRPr="003D48EE">
              <w:rPr>
                <w:rFonts w:eastAsia="標楷體"/>
              </w:rPr>
              <w:t>yy</w:t>
            </w:r>
            <w:proofErr w:type="spellEnd"/>
            <w:r w:rsidRPr="003D48EE">
              <w:rPr>
                <w:rFonts w:eastAsia="標楷體"/>
              </w:rPr>
              <w:t xml:space="preserve">      to   mm/dd/</w:t>
            </w:r>
            <w:proofErr w:type="spellStart"/>
            <w:r w:rsidRPr="003D48EE">
              <w:rPr>
                <w:rFonts w:eastAsia="標楷體"/>
              </w:rPr>
              <w:t>yy</w:t>
            </w:r>
            <w:r w:rsidR="001771BB" w:rsidRPr="003D48EE">
              <w:rPr>
                <w:rFonts w:eastAsia="標楷體"/>
              </w:rPr>
              <w:t>yy</w:t>
            </w:r>
            <w:proofErr w:type="spellEnd"/>
          </w:p>
          <w:p w14:paraId="70893FA9" w14:textId="5F81B532" w:rsidR="00B955F0" w:rsidRPr="003D48EE" w:rsidRDefault="00B955F0" w:rsidP="00B955F0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</w:rPr>
              <w:t>for a total of ____years and ____ months</w:t>
            </w:r>
          </w:p>
        </w:tc>
      </w:tr>
      <w:tr w:rsidR="00967635" w:rsidRPr="003D48EE" w14:paraId="2E3A861D" w14:textId="77777777" w:rsidTr="00D100BB">
        <w:trPr>
          <w:cantSplit/>
          <w:trHeight w:hRule="exact" w:val="982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5D9E3" w14:textId="2343665B" w:rsidR="00967635" w:rsidRPr="003D48EE" w:rsidRDefault="00746CE0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3D48EE">
              <w:rPr>
                <w:rFonts w:eastAsia="標楷體"/>
                <w:spacing w:val="-4"/>
              </w:rPr>
              <w:t>D</w:t>
            </w:r>
            <w:r w:rsidR="00967635" w:rsidRPr="003D48EE">
              <w:rPr>
                <w:rFonts w:eastAsia="標楷體"/>
                <w:spacing w:val="-4"/>
              </w:rPr>
              <w:t>ocument</w:t>
            </w:r>
          </w:p>
        </w:tc>
        <w:tc>
          <w:tcPr>
            <w:tcW w:w="7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D6268" w14:textId="601B5742" w:rsidR="00967635" w:rsidRPr="003D48EE" w:rsidRDefault="00967635" w:rsidP="00967635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/>
                <w:color w:val="000000"/>
              </w:rPr>
            </w:pPr>
            <w:r w:rsidRPr="003D48EE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="00E226C2" w:rsidRPr="003D48EE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E226C2" w:rsidRPr="003D48EE">
              <w:rPr>
                <w:rFonts w:ascii="Times New Roman" w:eastAsia="標楷體" w:hAnsi="Times New Roman"/>
                <w:color w:val="000000"/>
              </w:rPr>
              <w:t xml:space="preserve">Diagnostic certificate  </w:t>
            </w:r>
            <w:r w:rsidRPr="003D48EE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="00305088" w:rsidRPr="003D48EE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AF0369" w:rsidRPr="003D48EE">
              <w:rPr>
                <w:rFonts w:ascii="Times New Roman" w:eastAsia="標楷體" w:hAnsi="Times New Roman"/>
                <w:color w:val="000000"/>
              </w:rPr>
              <w:t xml:space="preserve">Copy of Household </w:t>
            </w:r>
            <w:r w:rsidR="00305088" w:rsidRPr="003D48EE">
              <w:rPr>
                <w:rFonts w:ascii="Times New Roman" w:eastAsia="標楷體" w:hAnsi="Times New Roman"/>
                <w:color w:val="000000"/>
              </w:rPr>
              <w:t>Certificate</w:t>
            </w:r>
          </w:p>
          <w:p w14:paraId="4B1518FB" w14:textId="203048D4" w:rsidR="00967635" w:rsidRPr="003D48EE" w:rsidRDefault="00967635" w:rsidP="00967635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/>
                <w:color w:val="000000"/>
              </w:rPr>
            </w:pPr>
            <w:r w:rsidRPr="003D48EE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="00E226C2" w:rsidRPr="003D48EE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E226C2" w:rsidRPr="003D48EE">
              <w:rPr>
                <w:rFonts w:ascii="Times New Roman" w:eastAsia="標楷體" w:hAnsi="Times New Roman"/>
                <w:color w:val="000000"/>
              </w:rPr>
              <w:t xml:space="preserve">Birth certificate </w:t>
            </w:r>
            <w:r w:rsidR="00AF0369" w:rsidRPr="003D48EE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F93E1E" w:rsidRPr="003D48EE">
              <w:rPr>
                <w:rFonts w:ascii="Times New Roman" w:eastAsia="標楷體" w:hAnsi="Times New Roman"/>
                <w:color w:val="000000"/>
              </w:rPr>
              <w:t xml:space="preserve">          </w:t>
            </w:r>
            <w:r w:rsidRPr="003D48EE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="00305088" w:rsidRPr="003D48EE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305088" w:rsidRPr="003D48EE">
              <w:rPr>
                <w:rFonts w:ascii="Times New Roman" w:eastAsia="標楷體" w:hAnsi="Times New Roman"/>
                <w:color w:val="000000"/>
              </w:rPr>
              <w:t xml:space="preserve">Household Registration </w:t>
            </w:r>
            <w:r w:rsidR="00AF0369" w:rsidRPr="003D48EE">
              <w:rPr>
                <w:rFonts w:ascii="Times New Roman" w:eastAsia="標楷體" w:hAnsi="Times New Roman"/>
                <w:color w:val="000000"/>
              </w:rPr>
              <w:t>Transcript</w:t>
            </w:r>
          </w:p>
          <w:p w14:paraId="6E14C79B" w14:textId="49F15577" w:rsidR="00967635" w:rsidRPr="003D48EE" w:rsidRDefault="00967635" w:rsidP="00967635">
            <w:pPr>
              <w:pStyle w:val="Standard"/>
              <w:snapToGrid w:val="0"/>
              <w:spacing w:line="0" w:lineRule="atLeast"/>
              <w:rPr>
                <w:rFonts w:eastAsia="標楷體"/>
              </w:rPr>
            </w:pPr>
            <w:r w:rsidRPr="003D48EE">
              <w:rPr>
                <w:rFonts w:eastAsia="標楷體" w:cs="Mangal" w:hint="eastAsia"/>
                <w:color w:val="000000"/>
                <w:lang w:bidi="hi-IN"/>
              </w:rPr>
              <w:t>□</w:t>
            </w:r>
            <w:r w:rsidR="00E226C2" w:rsidRPr="003D48EE">
              <w:rPr>
                <w:rFonts w:eastAsia="標楷體" w:cs="Mangal" w:hint="eastAsia"/>
                <w:color w:val="000000"/>
                <w:lang w:bidi="hi-IN"/>
              </w:rPr>
              <w:t xml:space="preserve"> O</w:t>
            </w:r>
            <w:r w:rsidR="00E226C2" w:rsidRPr="003D48EE">
              <w:rPr>
                <w:rFonts w:eastAsia="標楷體" w:cs="Mangal"/>
                <w:color w:val="000000"/>
                <w:lang w:bidi="hi-IN"/>
              </w:rPr>
              <w:t xml:space="preserve">ther </w:t>
            </w:r>
            <w:r w:rsidRPr="003D48EE">
              <w:rPr>
                <w:rFonts w:eastAsia="標楷體" w:cs="Mangal" w:hint="eastAsia"/>
                <w:color w:val="000000"/>
                <w:lang w:bidi="hi-IN"/>
              </w:rPr>
              <w:t>______________</w:t>
            </w:r>
          </w:p>
        </w:tc>
      </w:tr>
      <w:tr w:rsidR="003D3414" w:rsidRPr="003D48EE" w14:paraId="2AD8149B" w14:textId="77777777" w:rsidTr="00D100BB">
        <w:trPr>
          <w:cantSplit/>
          <w:trHeight w:val="324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29AE" w14:textId="399D5506" w:rsidR="003D3414" w:rsidRPr="003D48EE" w:rsidRDefault="00427711">
            <w:pPr>
              <w:pStyle w:val="Standard"/>
              <w:spacing w:line="0" w:lineRule="atLeast"/>
              <w:jc w:val="center"/>
              <w:rPr>
                <w:rFonts w:eastAsia="標楷體"/>
                <w:spacing w:val="-4"/>
              </w:rPr>
            </w:pPr>
            <w:r w:rsidRPr="003D48EE">
              <w:rPr>
                <w:rFonts w:eastAsia="標楷體"/>
              </w:rPr>
              <w:t>I</w:t>
            </w:r>
            <w:r w:rsidR="003D3414" w:rsidRPr="003D48EE">
              <w:rPr>
                <w:rFonts w:eastAsia="標楷體"/>
              </w:rPr>
              <w:t>nsurance</w:t>
            </w:r>
          </w:p>
        </w:tc>
        <w:tc>
          <w:tcPr>
            <w:tcW w:w="7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1D0D2" w14:textId="52DA84CB" w:rsidR="00E46083" w:rsidRPr="003D48EE" w:rsidRDefault="005F69A6" w:rsidP="00C431FD">
            <w:pPr>
              <w:pStyle w:val="Standard"/>
              <w:widowControl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During the </w:t>
            </w:r>
            <w:r w:rsidR="0018721C" w:rsidRPr="003D48EE">
              <w:rPr>
                <w:rFonts w:eastAsia="標楷體"/>
                <w:color w:val="000000"/>
              </w:rPr>
              <w:t xml:space="preserve">unpaid </w:t>
            </w:r>
            <w:r w:rsidRPr="003D48EE">
              <w:rPr>
                <w:rFonts w:eastAsia="標楷體"/>
                <w:color w:val="000000"/>
              </w:rPr>
              <w:t xml:space="preserve">leave, the applicant who </w:t>
            </w:r>
            <w:r w:rsidR="00D00C0B" w:rsidRPr="003D48EE">
              <w:rPr>
                <w:rFonts w:eastAsia="標楷體"/>
                <w:color w:val="000000"/>
              </w:rPr>
              <w:t>is covered by the</w:t>
            </w:r>
            <w:r w:rsidRPr="003D48EE">
              <w:rPr>
                <w:rFonts w:eastAsia="標楷體"/>
                <w:color w:val="000000"/>
              </w:rPr>
              <w:t xml:space="preserve"> Government Employees’ and School Staff’s Insurance</w:t>
            </w:r>
            <w:r w:rsidR="00D8454E" w:rsidRPr="003D48EE">
              <w:rPr>
                <w:rFonts w:eastAsia="標楷體"/>
                <w:color w:val="000000"/>
              </w:rPr>
              <w:t xml:space="preserve"> (GESSI)</w:t>
            </w:r>
            <w:r w:rsidRPr="003D48EE">
              <w:rPr>
                <w:rFonts w:eastAsia="標楷體"/>
                <w:color w:val="000000"/>
              </w:rPr>
              <w:t>, chooses to</w:t>
            </w:r>
          </w:p>
          <w:p w14:paraId="4E74EEA4" w14:textId="2ADC7CEC" w:rsidR="00E46083" w:rsidRPr="003D48EE" w:rsidRDefault="002117CC" w:rsidP="00E46083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38"/>
              </w:tabs>
              <w:spacing w:line="0" w:lineRule="atLeast"/>
              <w:ind w:left="284" w:hanging="284"/>
              <w:jc w:val="both"/>
              <w:rPr>
                <w:rFonts w:eastAsia="標楷體"/>
                <w:b/>
                <w:bCs/>
                <w:color w:val="000000"/>
                <w:u w:val="single"/>
              </w:rPr>
            </w:pPr>
            <w:r w:rsidRPr="003D48EE">
              <w:rPr>
                <w:rFonts w:eastAsia="標楷體"/>
                <w:color w:val="000000"/>
              </w:rPr>
              <w:t>p</w:t>
            </w:r>
            <w:r w:rsidR="002A6D04" w:rsidRPr="003D48EE">
              <w:rPr>
                <w:rFonts w:eastAsia="標楷體"/>
                <w:color w:val="000000"/>
              </w:rPr>
              <w:t>ay</w:t>
            </w:r>
            <w:r w:rsidR="00BA13D0" w:rsidRPr="003D48EE">
              <w:rPr>
                <w:rFonts w:eastAsia="標楷體"/>
                <w:color w:val="000000"/>
              </w:rPr>
              <w:t xml:space="preserve"> </w:t>
            </w:r>
            <w:r w:rsidR="008957B6" w:rsidRPr="003D48EE">
              <w:rPr>
                <w:rFonts w:eastAsia="標楷體"/>
                <w:color w:val="000000"/>
              </w:rPr>
              <w:t xml:space="preserve">the </w:t>
            </w:r>
            <w:r w:rsidR="00BA13D0" w:rsidRPr="003D48EE">
              <w:rPr>
                <w:rFonts w:eastAsia="標楷體"/>
                <w:color w:val="000000"/>
              </w:rPr>
              <w:t>Retirement Reserve</w:t>
            </w:r>
            <w:r w:rsidR="000E7FAB" w:rsidRPr="003D48EE">
              <w:rPr>
                <w:rFonts w:eastAsia="標楷體"/>
                <w:color w:val="000000"/>
              </w:rPr>
              <w:t xml:space="preserve"> Fund</w:t>
            </w:r>
            <w:r w:rsidR="000E1E95" w:rsidRPr="003D48EE">
              <w:rPr>
                <w:rFonts w:eastAsia="標楷體" w:hint="eastAsia"/>
                <w:color w:val="000000"/>
              </w:rPr>
              <w:t xml:space="preserve"> </w:t>
            </w:r>
            <w:r w:rsidRPr="003D48EE">
              <w:rPr>
                <w:rFonts w:eastAsia="標楷體"/>
                <w:color w:val="000000"/>
              </w:rPr>
              <w:t xml:space="preserve">in full at </w:t>
            </w:r>
            <w:r w:rsidR="00AF2744" w:rsidRPr="003D48EE">
              <w:rPr>
                <w:rFonts w:eastAsia="標楷體"/>
                <w:color w:val="000000"/>
              </w:rPr>
              <w:t>your</w:t>
            </w:r>
            <w:r w:rsidRPr="003D48EE">
              <w:rPr>
                <w:rFonts w:eastAsia="標楷體"/>
                <w:color w:val="000000"/>
              </w:rPr>
              <w:t xml:space="preserve"> own expense </w:t>
            </w:r>
            <w:r w:rsidR="00E46083" w:rsidRPr="003D48EE">
              <w:rPr>
                <w:rFonts w:eastAsia="標楷體"/>
                <w:color w:val="000000"/>
              </w:rPr>
              <w:t>□</w:t>
            </w:r>
            <w:r w:rsidR="000E1E95" w:rsidRPr="003D48EE">
              <w:rPr>
                <w:rFonts w:eastAsia="標楷體"/>
                <w:color w:val="000000"/>
              </w:rPr>
              <w:t xml:space="preserve"> Yes</w:t>
            </w:r>
            <w:r w:rsidR="00E46083" w:rsidRPr="003D48EE">
              <w:rPr>
                <w:rFonts w:eastAsia="標楷體"/>
                <w:color w:val="000000"/>
              </w:rPr>
              <w:t xml:space="preserve"> □</w:t>
            </w:r>
            <w:r w:rsidR="000E1E95" w:rsidRPr="003D48EE">
              <w:rPr>
                <w:rFonts w:eastAsia="標楷體" w:hint="eastAsia"/>
                <w:color w:val="000000"/>
              </w:rPr>
              <w:t xml:space="preserve"> </w:t>
            </w:r>
            <w:r w:rsidR="000E1E95" w:rsidRPr="003D48EE">
              <w:rPr>
                <w:rFonts w:eastAsia="標楷體"/>
                <w:color w:val="000000"/>
              </w:rPr>
              <w:t>No</w:t>
            </w:r>
          </w:p>
          <w:p w14:paraId="669AD2C9" w14:textId="0F92DC89" w:rsidR="00DB249D" w:rsidRPr="003D48EE" w:rsidRDefault="00DB249D" w:rsidP="00E46083">
            <w:pPr>
              <w:pStyle w:val="Standard"/>
              <w:widowControl/>
              <w:tabs>
                <w:tab w:val="left" w:pos="338"/>
              </w:tabs>
              <w:spacing w:line="0" w:lineRule="atLeast"/>
              <w:ind w:left="284"/>
              <w:jc w:val="both"/>
              <w:rPr>
                <w:rFonts w:eastAsia="標楷體"/>
                <w:b/>
                <w:bCs/>
                <w:color w:val="000000"/>
                <w:u w:val="single"/>
              </w:rPr>
            </w:pPr>
            <w:r w:rsidRPr="003D48EE">
              <w:rPr>
                <w:rFonts w:eastAsia="標楷體"/>
                <w:color w:val="000000"/>
              </w:rPr>
              <w:t xml:space="preserve">(Only for those who are applying for </w:t>
            </w:r>
            <w:r w:rsidR="007F11E6" w:rsidRPr="003D48EE">
              <w:rPr>
                <w:rFonts w:eastAsia="標楷體"/>
                <w:color w:val="000000"/>
              </w:rPr>
              <w:t xml:space="preserve">unpaid childcare </w:t>
            </w:r>
            <w:r w:rsidRPr="003D48EE">
              <w:rPr>
                <w:rFonts w:eastAsia="標楷體"/>
                <w:color w:val="000000"/>
              </w:rPr>
              <w:t xml:space="preserve">leave) If you </w:t>
            </w:r>
            <w:r w:rsidR="00452715" w:rsidRPr="003D48EE">
              <w:rPr>
                <w:rFonts w:eastAsia="標楷體"/>
                <w:color w:val="000000"/>
              </w:rPr>
              <w:t>check</w:t>
            </w:r>
            <w:r w:rsidRPr="003D48EE">
              <w:rPr>
                <w:rFonts w:eastAsia="標楷體"/>
                <w:color w:val="000000"/>
              </w:rPr>
              <w:t xml:space="preserve"> “Yes”, please </w:t>
            </w:r>
            <w:r w:rsidR="00184ADE" w:rsidRPr="003D48EE">
              <w:rPr>
                <w:rFonts w:eastAsia="標楷體" w:hint="eastAsia"/>
                <w:color w:val="000000"/>
              </w:rPr>
              <w:t>c</w:t>
            </w:r>
            <w:r w:rsidR="00184ADE" w:rsidRPr="003D48EE">
              <w:rPr>
                <w:rFonts w:eastAsia="標楷體"/>
                <w:color w:val="000000"/>
              </w:rPr>
              <w:t>omplete</w:t>
            </w:r>
            <w:r w:rsidRPr="003D48EE">
              <w:rPr>
                <w:rFonts w:eastAsia="標楷體"/>
                <w:color w:val="000000"/>
              </w:rPr>
              <w:t xml:space="preserve"> the consent form on the next page to </w:t>
            </w:r>
            <w:r w:rsidR="00674DAC" w:rsidRPr="003D48EE">
              <w:rPr>
                <w:rFonts w:eastAsia="標楷體"/>
                <w:color w:val="000000"/>
              </w:rPr>
              <w:t>comply with</w:t>
            </w:r>
            <w:r w:rsidRPr="003D48EE">
              <w:rPr>
                <w:rFonts w:eastAsia="標楷體"/>
                <w:color w:val="000000"/>
              </w:rPr>
              <w:t xml:space="preserve"> the requirements of the application. </w:t>
            </w:r>
            <w:r w:rsidRPr="003D48EE">
              <w:rPr>
                <w:rFonts w:eastAsia="標楷體"/>
                <w:b/>
                <w:bCs/>
                <w:color w:val="000000"/>
                <w:u w:val="single"/>
              </w:rPr>
              <w:t xml:space="preserve">If you apply for </w:t>
            </w:r>
            <w:r w:rsidR="00C029A8" w:rsidRPr="003D48EE">
              <w:rPr>
                <w:rFonts w:eastAsia="標楷體"/>
                <w:b/>
                <w:bCs/>
                <w:color w:val="000000"/>
                <w:u w:val="single"/>
              </w:rPr>
              <w:t xml:space="preserve">unpaid </w:t>
            </w:r>
            <w:r w:rsidRPr="003D48EE">
              <w:rPr>
                <w:rFonts w:eastAsia="標楷體"/>
                <w:b/>
                <w:bCs/>
                <w:color w:val="000000"/>
                <w:u w:val="single"/>
              </w:rPr>
              <w:t xml:space="preserve">leave for other reasons, you will stop paying </w:t>
            </w:r>
            <w:r w:rsidR="00973109" w:rsidRPr="003D48EE">
              <w:rPr>
                <w:rFonts w:eastAsia="標楷體"/>
                <w:b/>
                <w:bCs/>
                <w:color w:val="000000"/>
                <w:u w:val="single"/>
              </w:rPr>
              <w:t xml:space="preserve">into the </w:t>
            </w:r>
            <w:r w:rsidRPr="003D48EE">
              <w:rPr>
                <w:rFonts w:eastAsia="標楷體"/>
                <w:b/>
                <w:bCs/>
                <w:color w:val="000000"/>
                <w:u w:val="single"/>
              </w:rPr>
              <w:t>Retirement Reserve Fund and the additional contribution.</w:t>
            </w:r>
          </w:p>
          <w:p w14:paraId="061A8987" w14:textId="532AE129" w:rsidR="00E46083" w:rsidRPr="003D48EE" w:rsidRDefault="000A4F84" w:rsidP="00E46083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38"/>
              </w:tabs>
              <w:spacing w:line="0" w:lineRule="atLeast"/>
              <w:ind w:left="480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pay </w:t>
            </w:r>
            <w:r w:rsidR="008957B6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>GESSI</w:t>
            </w:r>
            <w:r w:rsidRPr="003D48EE">
              <w:rPr>
                <w:rFonts w:eastAsia="標楷體" w:hint="eastAsia"/>
                <w:color w:val="000000"/>
              </w:rPr>
              <w:t xml:space="preserve"> </w:t>
            </w:r>
            <w:r w:rsidRPr="003D48EE">
              <w:rPr>
                <w:rFonts w:eastAsia="標楷體"/>
                <w:color w:val="000000"/>
              </w:rPr>
              <w:t xml:space="preserve">in full at </w:t>
            </w:r>
            <w:r w:rsidR="008119D4" w:rsidRPr="003D48EE">
              <w:rPr>
                <w:rFonts w:eastAsia="標楷體"/>
                <w:color w:val="000000"/>
              </w:rPr>
              <w:t>your</w:t>
            </w:r>
            <w:r w:rsidRPr="003D48EE">
              <w:rPr>
                <w:rFonts w:eastAsia="標楷體"/>
                <w:color w:val="000000"/>
              </w:rPr>
              <w:t xml:space="preserve"> own expense </w:t>
            </w:r>
            <w:r w:rsidR="000E1E95" w:rsidRPr="003D48EE">
              <w:rPr>
                <w:rFonts w:eastAsia="標楷體"/>
                <w:color w:val="000000"/>
              </w:rPr>
              <w:t>□ Yes □</w:t>
            </w:r>
            <w:r w:rsidR="000E1E95" w:rsidRPr="003D48EE">
              <w:rPr>
                <w:rFonts w:eastAsia="標楷體" w:hint="eastAsia"/>
                <w:color w:val="000000"/>
              </w:rPr>
              <w:t xml:space="preserve"> </w:t>
            </w:r>
            <w:r w:rsidR="000E1E95" w:rsidRPr="003D48EE">
              <w:rPr>
                <w:rFonts w:eastAsia="標楷體"/>
                <w:color w:val="000000"/>
              </w:rPr>
              <w:t>No</w:t>
            </w:r>
          </w:p>
          <w:p w14:paraId="431AC01B" w14:textId="2A28CC85" w:rsidR="00E46083" w:rsidRPr="003D48EE" w:rsidRDefault="005D2641" w:rsidP="00E46083">
            <w:pPr>
              <w:pStyle w:val="Standard"/>
              <w:widowControl/>
              <w:spacing w:line="0" w:lineRule="atLeast"/>
              <w:ind w:left="255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If you </w:t>
            </w:r>
            <w:r w:rsidR="00452715" w:rsidRPr="003D48EE">
              <w:rPr>
                <w:rFonts w:eastAsia="標楷體"/>
                <w:color w:val="000000"/>
              </w:rPr>
              <w:t>check</w:t>
            </w:r>
            <w:r w:rsidRPr="003D48EE">
              <w:rPr>
                <w:rFonts w:eastAsia="標楷體"/>
                <w:color w:val="000000"/>
              </w:rPr>
              <w:t xml:space="preserve"> “Yes”, please </w:t>
            </w:r>
            <w:r w:rsidR="00184ADE" w:rsidRPr="003D48EE">
              <w:rPr>
                <w:rFonts w:eastAsia="標楷體" w:hint="eastAsia"/>
                <w:color w:val="000000"/>
              </w:rPr>
              <w:t>c</w:t>
            </w:r>
            <w:r w:rsidR="00184ADE" w:rsidRPr="003D48EE">
              <w:rPr>
                <w:rFonts w:eastAsia="標楷體"/>
                <w:color w:val="000000"/>
              </w:rPr>
              <w:t>omplete</w:t>
            </w:r>
            <w:r w:rsidRPr="003D48EE">
              <w:rPr>
                <w:rFonts w:eastAsia="標楷體"/>
                <w:color w:val="000000"/>
              </w:rPr>
              <w:t xml:space="preserve"> the consent form on the next page.</w:t>
            </w:r>
          </w:p>
          <w:p w14:paraId="4BB5FD9C" w14:textId="2F0CC9E5" w:rsidR="00334EA1" w:rsidRPr="003D48EE" w:rsidRDefault="000A4F84" w:rsidP="00334EA1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38"/>
              </w:tabs>
              <w:spacing w:line="0" w:lineRule="atLeast"/>
              <w:ind w:left="480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pay </w:t>
            </w:r>
            <w:r w:rsidR="008957B6" w:rsidRPr="003D48EE">
              <w:rPr>
                <w:rFonts w:eastAsia="標楷體"/>
                <w:color w:val="000000"/>
              </w:rPr>
              <w:t xml:space="preserve">the </w:t>
            </w:r>
            <w:r w:rsidR="00D8454E" w:rsidRPr="003D48EE">
              <w:rPr>
                <w:rFonts w:eastAsia="標楷體"/>
                <w:color w:val="000000"/>
              </w:rPr>
              <w:t>National Health Insurance</w:t>
            </w:r>
            <w:r w:rsidRPr="003D48EE">
              <w:rPr>
                <w:rFonts w:eastAsia="標楷體"/>
                <w:color w:val="000000"/>
              </w:rPr>
              <w:t xml:space="preserve"> in full at </w:t>
            </w:r>
            <w:r w:rsidR="008119D4" w:rsidRPr="003D48EE">
              <w:rPr>
                <w:rFonts w:eastAsia="標楷體"/>
                <w:color w:val="000000"/>
              </w:rPr>
              <w:t>your</w:t>
            </w:r>
            <w:r w:rsidRPr="003D48EE">
              <w:rPr>
                <w:rFonts w:eastAsia="標楷體"/>
                <w:color w:val="000000"/>
              </w:rPr>
              <w:t xml:space="preserve"> own expense </w:t>
            </w:r>
            <w:r w:rsidR="000E1E95" w:rsidRPr="003D48EE">
              <w:rPr>
                <w:rFonts w:eastAsia="標楷體"/>
                <w:color w:val="000000"/>
              </w:rPr>
              <w:t>□ Yes □</w:t>
            </w:r>
            <w:r w:rsidR="000E1E95" w:rsidRPr="003D48EE">
              <w:rPr>
                <w:rFonts w:eastAsia="標楷體" w:hint="eastAsia"/>
                <w:color w:val="000000"/>
              </w:rPr>
              <w:t xml:space="preserve"> </w:t>
            </w:r>
            <w:r w:rsidR="000E1E95" w:rsidRPr="003D48EE">
              <w:rPr>
                <w:rFonts w:eastAsia="標楷體"/>
                <w:color w:val="000000"/>
              </w:rPr>
              <w:t>No</w:t>
            </w:r>
          </w:p>
          <w:p w14:paraId="1097CE75" w14:textId="18AA3487" w:rsidR="003D3414" w:rsidRPr="003D48EE" w:rsidRDefault="002A6D04" w:rsidP="00334EA1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38"/>
              </w:tabs>
              <w:spacing w:line="0" w:lineRule="atLeast"/>
              <w:ind w:left="480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>pay</w:t>
            </w:r>
            <w:r w:rsidR="00516D3A" w:rsidRPr="003D48EE">
              <w:rPr>
                <w:rFonts w:eastAsia="標楷體"/>
                <w:color w:val="000000"/>
              </w:rPr>
              <w:t xml:space="preserve"> </w:t>
            </w:r>
            <w:r w:rsidR="008957B6" w:rsidRPr="003D48EE">
              <w:rPr>
                <w:rFonts w:eastAsia="標楷體"/>
                <w:color w:val="000000"/>
              </w:rPr>
              <w:t xml:space="preserve">the </w:t>
            </w:r>
            <w:r w:rsidR="00516D3A" w:rsidRPr="003D48EE">
              <w:rPr>
                <w:rFonts w:eastAsia="標楷體"/>
                <w:color w:val="000000"/>
              </w:rPr>
              <w:t>Group Insurance</w:t>
            </w:r>
            <w:r w:rsidR="00027E48" w:rsidRPr="003D48EE">
              <w:rPr>
                <w:rFonts w:eastAsia="標楷體"/>
                <w:color w:val="000000"/>
              </w:rPr>
              <w:t xml:space="preserve"> in full at </w:t>
            </w:r>
            <w:r w:rsidR="008119D4" w:rsidRPr="003D48EE">
              <w:rPr>
                <w:rFonts w:eastAsia="標楷體"/>
                <w:color w:val="000000"/>
              </w:rPr>
              <w:t>your</w:t>
            </w:r>
            <w:r w:rsidR="00027E48" w:rsidRPr="003D48EE">
              <w:rPr>
                <w:rFonts w:eastAsia="標楷體"/>
                <w:color w:val="000000"/>
              </w:rPr>
              <w:t xml:space="preserve"> own expense</w:t>
            </w:r>
            <w:r w:rsidR="00516D3A" w:rsidRPr="003D48EE">
              <w:rPr>
                <w:rFonts w:eastAsia="標楷體"/>
                <w:color w:val="000000"/>
              </w:rPr>
              <w:t xml:space="preserve"> </w:t>
            </w:r>
            <w:r w:rsidR="000E1E95" w:rsidRPr="003D48EE">
              <w:rPr>
                <w:rFonts w:eastAsia="標楷體"/>
                <w:color w:val="000000"/>
              </w:rPr>
              <w:t>□ Yes □</w:t>
            </w:r>
            <w:r w:rsidR="000E1E95" w:rsidRPr="003D48EE">
              <w:rPr>
                <w:rFonts w:eastAsia="標楷體" w:hint="eastAsia"/>
                <w:color w:val="000000"/>
              </w:rPr>
              <w:t xml:space="preserve"> </w:t>
            </w:r>
            <w:r w:rsidR="000E1E95" w:rsidRPr="003D48EE">
              <w:rPr>
                <w:rFonts w:eastAsia="標楷體"/>
                <w:color w:val="000000"/>
              </w:rPr>
              <w:t>No</w:t>
            </w:r>
          </w:p>
        </w:tc>
      </w:tr>
      <w:tr w:rsidR="003D3414" w:rsidRPr="003D48EE" w14:paraId="16E275F2" w14:textId="77777777" w:rsidTr="00C32941">
        <w:trPr>
          <w:cantSplit/>
          <w:trHeight w:hRule="exact" w:val="1857"/>
          <w:jc w:val="center"/>
        </w:trPr>
        <w:tc>
          <w:tcPr>
            <w:tcW w:w="2830" w:type="dxa"/>
            <w:gridSpan w:val="2"/>
            <w:vMerge/>
            <w:tcBorders>
              <w:lef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F2F07" w14:textId="77777777" w:rsidR="003D3414" w:rsidRPr="003D48EE" w:rsidRDefault="003D3414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BF0F1" w14:textId="325E1B53" w:rsidR="00F22F25" w:rsidRPr="003D48EE" w:rsidRDefault="00C32941" w:rsidP="00C431FD">
            <w:pPr>
              <w:pStyle w:val="Standard"/>
              <w:widowControl/>
              <w:spacing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During the </w:t>
            </w:r>
            <w:r w:rsidR="00A806FC" w:rsidRPr="003D48EE">
              <w:rPr>
                <w:rFonts w:eastAsia="標楷體"/>
                <w:color w:val="000000"/>
              </w:rPr>
              <w:t xml:space="preserve">unpaid childcare </w:t>
            </w:r>
            <w:r w:rsidRPr="003D48EE">
              <w:rPr>
                <w:rFonts w:eastAsia="標楷體"/>
                <w:color w:val="000000"/>
              </w:rPr>
              <w:t xml:space="preserve">leave, the applicant who </w:t>
            </w:r>
            <w:r w:rsidR="00E66203" w:rsidRPr="003D48EE">
              <w:rPr>
                <w:rFonts w:eastAsia="標楷體"/>
                <w:color w:val="000000"/>
              </w:rPr>
              <w:t>is covered by</w:t>
            </w:r>
            <w:r w:rsidRPr="003D48EE">
              <w:rPr>
                <w:rFonts w:eastAsia="標楷體"/>
                <w:color w:val="000000"/>
              </w:rPr>
              <w:t xml:space="preserve"> </w:t>
            </w:r>
            <w:r w:rsidR="0053152A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>Labor Insurance, chooses to</w:t>
            </w:r>
          </w:p>
          <w:p w14:paraId="6B473F11" w14:textId="117F80AC" w:rsidR="00F22F25" w:rsidRPr="003D48EE" w:rsidRDefault="00ED5475" w:rsidP="00F22F25">
            <w:pPr>
              <w:pStyle w:val="Standard"/>
              <w:widowControl/>
              <w:numPr>
                <w:ilvl w:val="0"/>
                <w:numId w:val="8"/>
              </w:numPr>
              <w:spacing w:beforeLines="50" w:before="180" w:line="0" w:lineRule="atLeast"/>
              <w:ind w:leftChars="50" w:left="477" w:hanging="357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continue </w:t>
            </w:r>
            <w:r w:rsidR="00B53CEC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 xml:space="preserve">Labor Insurance </w:t>
            </w:r>
            <w:r w:rsidR="00C32941" w:rsidRPr="003D48EE">
              <w:rPr>
                <w:rFonts w:eastAsia="標楷體"/>
                <w:color w:val="000000"/>
              </w:rPr>
              <w:t>□ Yes □</w:t>
            </w:r>
            <w:r w:rsidR="00C32941" w:rsidRPr="003D48EE">
              <w:rPr>
                <w:rFonts w:eastAsia="標楷體" w:hint="eastAsia"/>
                <w:color w:val="000000"/>
              </w:rPr>
              <w:t xml:space="preserve"> </w:t>
            </w:r>
            <w:r w:rsidR="00C32941" w:rsidRPr="003D48EE">
              <w:rPr>
                <w:rFonts w:eastAsia="標楷體"/>
                <w:color w:val="000000"/>
              </w:rPr>
              <w:t>No</w:t>
            </w:r>
          </w:p>
          <w:p w14:paraId="5377A652" w14:textId="3BB72CAF" w:rsidR="00F22F25" w:rsidRPr="003D48EE" w:rsidRDefault="00ED5475" w:rsidP="00F22F25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Chars="50" w:left="477" w:hanging="357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continue </w:t>
            </w:r>
            <w:r w:rsidR="00B53CEC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>N</w:t>
            </w:r>
            <w:r w:rsidRPr="003D48EE">
              <w:rPr>
                <w:rFonts w:eastAsia="標楷體" w:hint="eastAsia"/>
                <w:color w:val="000000"/>
              </w:rPr>
              <w:t>a</w:t>
            </w:r>
            <w:r w:rsidRPr="003D48EE">
              <w:rPr>
                <w:rFonts w:eastAsia="標楷體"/>
                <w:color w:val="000000"/>
              </w:rPr>
              <w:t xml:space="preserve">tional Health Insurance </w:t>
            </w:r>
            <w:r w:rsidR="00C32941" w:rsidRPr="003D48EE">
              <w:rPr>
                <w:rFonts w:eastAsia="標楷體"/>
                <w:color w:val="000000"/>
              </w:rPr>
              <w:t>□ Yes □</w:t>
            </w:r>
            <w:r w:rsidR="00C32941" w:rsidRPr="003D48EE">
              <w:rPr>
                <w:rFonts w:eastAsia="標楷體" w:hint="eastAsia"/>
                <w:color w:val="000000"/>
              </w:rPr>
              <w:t xml:space="preserve"> </w:t>
            </w:r>
            <w:r w:rsidR="00C32941" w:rsidRPr="003D48EE">
              <w:rPr>
                <w:rFonts w:eastAsia="標楷體"/>
                <w:color w:val="000000"/>
              </w:rPr>
              <w:t>No</w:t>
            </w:r>
          </w:p>
          <w:p w14:paraId="686C1EB2" w14:textId="54ADECD1" w:rsidR="003D3414" w:rsidRPr="003D48EE" w:rsidRDefault="006D294A" w:rsidP="00F22F25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Chars="50" w:left="477" w:hanging="357"/>
              <w:jc w:val="both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 xml:space="preserve">pay </w:t>
            </w:r>
            <w:r w:rsidR="008957B6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>Group Insurance in full at your own expense □ Yes □</w:t>
            </w:r>
            <w:r w:rsidRPr="003D48EE">
              <w:rPr>
                <w:rFonts w:eastAsia="標楷體" w:hint="eastAsia"/>
                <w:color w:val="000000"/>
              </w:rPr>
              <w:t xml:space="preserve"> </w:t>
            </w:r>
            <w:r w:rsidRPr="003D48EE">
              <w:rPr>
                <w:rFonts w:eastAsia="標楷體"/>
                <w:color w:val="000000"/>
              </w:rPr>
              <w:t>No</w:t>
            </w:r>
          </w:p>
        </w:tc>
      </w:tr>
      <w:tr w:rsidR="003D3414" w:rsidRPr="003D48EE" w14:paraId="47409BAB" w14:textId="77777777" w:rsidTr="00C32941">
        <w:trPr>
          <w:cantSplit/>
          <w:trHeight w:hRule="exact" w:val="1699"/>
          <w:jc w:val="center"/>
        </w:trPr>
        <w:tc>
          <w:tcPr>
            <w:tcW w:w="2830" w:type="dxa"/>
            <w:gridSpan w:val="2"/>
            <w:vMerge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3923E" w14:textId="77777777" w:rsidR="003D3414" w:rsidRPr="003D48EE" w:rsidRDefault="003D3414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2BE89" w14:textId="29B7426F" w:rsidR="006A16E0" w:rsidRPr="003D48EE" w:rsidRDefault="002D6301" w:rsidP="00C431FD">
            <w:pPr>
              <w:pStyle w:val="Standard"/>
              <w:widowControl/>
              <w:spacing w:beforeLines="50" w:before="180" w:line="0" w:lineRule="atLeast"/>
              <w:rPr>
                <w:rFonts w:eastAsia="標楷體"/>
                <w:color w:val="000000"/>
              </w:rPr>
            </w:pPr>
            <w:r w:rsidRPr="003D48EE">
              <w:rPr>
                <w:rFonts w:eastAsia="標楷體"/>
                <w:color w:val="000000"/>
              </w:rPr>
              <w:t>During the</w:t>
            </w:r>
            <w:r w:rsidR="00426EDA" w:rsidRPr="003D48EE">
              <w:rPr>
                <w:rFonts w:eastAsia="標楷體"/>
                <w:color w:val="000000"/>
              </w:rPr>
              <w:t xml:space="preserve"> unpaid</w:t>
            </w:r>
            <w:r w:rsidRPr="003D48EE">
              <w:rPr>
                <w:rFonts w:eastAsia="標楷體"/>
                <w:color w:val="000000"/>
              </w:rPr>
              <w:t xml:space="preserve"> leave </w:t>
            </w:r>
            <w:r w:rsidRPr="003D48EE">
              <w:rPr>
                <w:rFonts w:eastAsia="標楷體" w:hint="eastAsia"/>
                <w:color w:val="000000"/>
              </w:rPr>
              <w:t>f</w:t>
            </w:r>
            <w:r w:rsidRPr="003D48EE">
              <w:rPr>
                <w:rFonts w:eastAsia="標楷體"/>
                <w:color w:val="000000"/>
              </w:rPr>
              <w:t xml:space="preserve">or </w:t>
            </w:r>
            <w:r w:rsidR="00143B0A" w:rsidRPr="003D48EE">
              <w:rPr>
                <w:rFonts w:eastAsia="標楷體"/>
                <w:color w:val="000000"/>
              </w:rPr>
              <w:t>other</w:t>
            </w:r>
            <w:r w:rsidRPr="003D48EE">
              <w:rPr>
                <w:rFonts w:eastAsia="標楷體"/>
                <w:color w:val="000000"/>
              </w:rPr>
              <w:t xml:space="preserve"> reasons, the applicant who </w:t>
            </w:r>
            <w:r w:rsidRPr="003D48EE">
              <w:rPr>
                <w:rFonts w:eastAsia="標楷體" w:hint="eastAsia"/>
                <w:color w:val="000000"/>
              </w:rPr>
              <w:t>h</w:t>
            </w:r>
            <w:r w:rsidRPr="003D48EE">
              <w:rPr>
                <w:rFonts w:eastAsia="標楷體"/>
                <w:color w:val="000000"/>
              </w:rPr>
              <w:t xml:space="preserve">as </w:t>
            </w:r>
            <w:r w:rsidR="007B1E0E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>Labor Insurance, chooses to</w:t>
            </w:r>
          </w:p>
          <w:p w14:paraId="53B7BEC0" w14:textId="5550E0FB" w:rsidR="009266A4" w:rsidRPr="003D48EE" w:rsidRDefault="00ED5475" w:rsidP="009266A4">
            <w:pPr>
              <w:pStyle w:val="Standard"/>
              <w:numPr>
                <w:ilvl w:val="0"/>
                <w:numId w:val="9"/>
              </w:numPr>
              <w:spacing w:beforeLines="50" w:before="180" w:line="0" w:lineRule="atLeast"/>
              <w:ind w:left="601" w:hanging="482"/>
              <w:jc w:val="both"/>
              <w:rPr>
                <w:rFonts w:eastAsia="標楷體"/>
              </w:rPr>
            </w:pPr>
            <w:r w:rsidRPr="003D48EE">
              <w:rPr>
                <w:rFonts w:eastAsia="標楷體"/>
              </w:rPr>
              <w:t xml:space="preserve">withdraw from </w:t>
            </w:r>
            <w:r w:rsidR="007B1E0E" w:rsidRPr="003D48EE">
              <w:rPr>
                <w:rFonts w:eastAsia="標楷體"/>
              </w:rPr>
              <w:t xml:space="preserve">the </w:t>
            </w:r>
            <w:r w:rsidRPr="003D48EE">
              <w:rPr>
                <w:rFonts w:eastAsia="標楷體"/>
              </w:rPr>
              <w:t xml:space="preserve">Labor Insurance and </w:t>
            </w:r>
            <w:r w:rsidR="007B1E0E" w:rsidRPr="003D48EE">
              <w:rPr>
                <w:rFonts w:eastAsia="標楷體"/>
              </w:rPr>
              <w:t xml:space="preserve">the </w:t>
            </w:r>
            <w:r w:rsidRPr="003D48EE">
              <w:rPr>
                <w:rFonts w:eastAsia="標楷體"/>
              </w:rPr>
              <w:t>National Health Insurance</w:t>
            </w:r>
            <w:r w:rsidR="009266A4" w:rsidRPr="003D48EE">
              <w:rPr>
                <w:rFonts w:eastAsia="標楷體"/>
              </w:rPr>
              <w:t>.</w:t>
            </w:r>
          </w:p>
          <w:p w14:paraId="379E1962" w14:textId="2F62FC99" w:rsidR="003D3414" w:rsidRPr="003D48EE" w:rsidRDefault="006D294A" w:rsidP="009266A4">
            <w:pPr>
              <w:pStyle w:val="Standard"/>
              <w:numPr>
                <w:ilvl w:val="0"/>
                <w:numId w:val="9"/>
              </w:numPr>
              <w:spacing w:beforeLines="50" w:before="180" w:line="0" w:lineRule="atLeast"/>
              <w:ind w:left="601" w:hanging="482"/>
              <w:jc w:val="both"/>
              <w:rPr>
                <w:rFonts w:eastAsia="標楷體"/>
              </w:rPr>
            </w:pPr>
            <w:r w:rsidRPr="003D48EE">
              <w:rPr>
                <w:rFonts w:eastAsia="標楷體"/>
                <w:color w:val="000000"/>
              </w:rPr>
              <w:t xml:space="preserve">pay </w:t>
            </w:r>
            <w:r w:rsidR="008957B6" w:rsidRPr="003D48EE">
              <w:rPr>
                <w:rFonts w:eastAsia="標楷體"/>
                <w:color w:val="000000"/>
              </w:rPr>
              <w:t xml:space="preserve">the </w:t>
            </w:r>
            <w:r w:rsidRPr="003D48EE">
              <w:rPr>
                <w:rFonts w:eastAsia="標楷體"/>
                <w:color w:val="000000"/>
              </w:rPr>
              <w:t>Group Insurance in full at your own expense □ Yes □</w:t>
            </w:r>
            <w:r w:rsidRPr="003D48EE">
              <w:rPr>
                <w:rFonts w:eastAsia="標楷體" w:hint="eastAsia"/>
                <w:color w:val="000000"/>
              </w:rPr>
              <w:t xml:space="preserve"> </w:t>
            </w:r>
            <w:r w:rsidRPr="003D48EE">
              <w:rPr>
                <w:rFonts w:eastAsia="標楷體"/>
                <w:color w:val="000000"/>
              </w:rPr>
              <w:t>No</w:t>
            </w:r>
          </w:p>
        </w:tc>
      </w:tr>
      <w:tr w:rsidR="00EA2904" w:rsidRPr="003D48EE" w14:paraId="6EC534E7" w14:textId="77777777" w:rsidTr="0081458A">
        <w:trPr>
          <w:cantSplit/>
          <w:trHeight w:hRule="exact" w:val="703"/>
          <w:jc w:val="center"/>
        </w:trPr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5892D" w14:textId="77777777" w:rsidR="00EA2904" w:rsidRPr="003D48EE" w:rsidRDefault="00F61A1B">
            <w:pPr>
              <w:pStyle w:val="Standard"/>
              <w:snapToGrid w:val="0"/>
              <w:jc w:val="center"/>
              <w:rPr>
                <w:rFonts w:eastAsia="標楷體" w:cs="Wingdings 2"/>
                <w:spacing w:val="-10"/>
              </w:rPr>
            </w:pPr>
            <w:r w:rsidRPr="003D48EE">
              <w:rPr>
                <w:rFonts w:eastAsia="標楷體" w:cs="Wingdings 2"/>
                <w:spacing w:val="-10"/>
              </w:rPr>
              <w:t>Supervisor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C6AAD" w14:textId="77777777" w:rsidR="00EA2904" w:rsidRPr="003D48EE" w:rsidRDefault="00EA2904">
            <w:pPr>
              <w:pStyle w:val="Standard"/>
              <w:snapToGrid w:val="0"/>
              <w:rPr>
                <w:rFonts w:eastAsia="標楷體" w:cs="Wingdings 2"/>
                <w:spacing w:val="-10"/>
              </w:rPr>
            </w:pPr>
          </w:p>
        </w:tc>
      </w:tr>
      <w:tr w:rsidR="00EA2904" w:rsidRPr="003D48EE" w14:paraId="6334313F" w14:textId="77777777" w:rsidTr="0081458A">
        <w:trPr>
          <w:cantSplit/>
          <w:trHeight w:hRule="exact" w:val="713"/>
          <w:jc w:val="center"/>
        </w:trPr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7BC1" w14:textId="77777777" w:rsidR="00EA2904" w:rsidRPr="003D48EE" w:rsidRDefault="00F61A1B">
            <w:pPr>
              <w:pStyle w:val="Standard"/>
              <w:snapToGrid w:val="0"/>
              <w:jc w:val="center"/>
              <w:rPr>
                <w:rFonts w:eastAsia="標楷體" w:cs="Wingdings 2"/>
                <w:spacing w:val="-10"/>
              </w:rPr>
            </w:pPr>
            <w:r w:rsidRPr="003D48EE">
              <w:rPr>
                <w:rFonts w:eastAsia="標楷體" w:cs="Wingdings 2"/>
                <w:spacing w:val="-10"/>
              </w:rPr>
              <w:t>Personnel Office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75C13" w14:textId="2A64990B" w:rsidR="00EA2904" w:rsidRPr="003D48EE" w:rsidRDefault="00EA2904">
            <w:pPr>
              <w:pStyle w:val="Standard"/>
              <w:snapToGrid w:val="0"/>
              <w:rPr>
                <w:rFonts w:eastAsia="標楷體" w:cs="Wingdings 2"/>
                <w:spacing w:val="-10"/>
              </w:rPr>
            </w:pPr>
          </w:p>
        </w:tc>
      </w:tr>
      <w:tr w:rsidR="00EA2904" w:rsidRPr="003D48EE" w14:paraId="78FE80F1" w14:textId="77777777" w:rsidTr="00DE68E0">
        <w:trPr>
          <w:cantSplit/>
          <w:trHeight w:hRule="exact" w:val="850"/>
          <w:jc w:val="center"/>
        </w:trPr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230C0" w14:textId="77777777" w:rsidR="00EA2904" w:rsidRPr="003D48EE" w:rsidRDefault="00F61A1B">
            <w:pPr>
              <w:pStyle w:val="Standard"/>
              <w:snapToGrid w:val="0"/>
              <w:jc w:val="center"/>
              <w:rPr>
                <w:rFonts w:eastAsia="標楷體" w:cs="Wingdings 2"/>
              </w:rPr>
            </w:pPr>
            <w:r w:rsidRPr="003D48EE">
              <w:rPr>
                <w:rFonts w:eastAsia="標楷體" w:cs="Wingdings 2"/>
              </w:rPr>
              <w:t>Office of General Affairs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5210C" w14:textId="77777777" w:rsidR="00EA2904" w:rsidRPr="003D48EE" w:rsidRDefault="00EA2904">
            <w:pPr>
              <w:pStyle w:val="Standard"/>
              <w:snapToGrid w:val="0"/>
              <w:rPr>
                <w:rFonts w:eastAsia="標楷體" w:cs="Wingdings 2"/>
                <w:spacing w:val="-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1A764" w14:textId="77777777" w:rsidR="00EA2904" w:rsidRPr="003D48EE" w:rsidRDefault="00F61A1B">
            <w:pPr>
              <w:pStyle w:val="Standard"/>
              <w:jc w:val="center"/>
              <w:rPr>
                <w:rFonts w:eastAsia="標楷體" w:cs="Wingdings 2"/>
                <w:spacing w:val="-10"/>
              </w:rPr>
            </w:pPr>
            <w:r w:rsidRPr="003D48EE">
              <w:rPr>
                <w:rFonts w:eastAsia="標楷體" w:cs="Wingdings 2"/>
                <w:spacing w:val="-10"/>
              </w:rPr>
              <w:t>Accounting Office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FA5F6" w14:textId="77777777" w:rsidR="00EA2904" w:rsidRPr="003D48EE" w:rsidRDefault="00EA2904">
            <w:pPr>
              <w:pStyle w:val="Standard"/>
              <w:snapToGrid w:val="0"/>
              <w:rPr>
                <w:rFonts w:eastAsia="標楷體" w:cs="Wingdings 2"/>
                <w:spacing w:val="-10"/>
              </w:rPr>
            </w:pPr>
          </w:p>
        </w:tc>
      </w:tr>
      <w:tr w:rsidR="00EA2904" w:rsidRPr="003D48EE" w14:paraId="742A258C" w14:textId="77777777" w:rsidTr="0081458A">
        <w:trPr>
          <w:cantSplit/>
          <w:trHeight w:hRule="exact" w:val="1028"/>
          <w:jc w:val="center"/>
        </w:trPr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58EB2" w14:textId="77777777" w:rsidR="00EA2904" w:rsidRPr="003D48EE" w:rsidRDefault="00F61A1B">
            <w:pPr>
              <w:pStyle w:val="Standard"/>
              <w:snapToGrid w:val="0"/>
              <w:jc w:val="center"/>
              <w:rPr>
                <w:rFonts w:eastAsia="標楷體" w:cs="Wingdings 2"/>
                <w:spacing w:val="-10"/>
              </w:rPr>
            </w:pPr>
            <w:r w:rsidRPr="003D48EE">
              <w:rPr>
                <w:rFonts w:eastAsia="標楷體" w:cs="Wingdings 2"/>
                <w:spacing w:val="-10"/>
              </w:rPr>
              <w:t>Dean of Academic Affairs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17DC" w14:textId="77777777" w:rsidR="00EA2904" w:rsidRPr="003D48EE" w:rsidRDefault="00EA2904">
            <w:pPr>
              <w:pStyle w:val="Standard"/>
              <w:snapToGrid w:val="0"/>
              <w:rPr>
                <w:rFonts w:eastAsia="標楷體" w:cs="Wingdings 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1A8F" w14:textId="77777777" w:rsidR="00EA2904" w:rsidRPr="003D48EE" w:rsidRDefault="00F61A1B">
            <w:pPr>
              <w:pStyle w:val="Standard"/>
              <w:jc w:val="center"/>
              <w:rPr>
                <w:rFonts w:eastAsia="標楷體" w:cs="Wingdings 2"/>
              </w:rPr>
            </w:pPr>
            <w:r w:rsidRPr="003D48EE">
              <w:rPr>
                <w:rFonts w:eastAsia="標楷體" w:cs="Wingdings 2"/>
              </w:rPr>
              <w:t>Secretary General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785F1" w14:textId="77777777" w:rsidR="00EA2904" w:rsidRPr="003D48EE" w:rsidRDefault="00EA2904">
            <w:pPr>
              <w:pStyle w:val="Standard"/>
              <w:snapToGrid w:val="0"/>
              <w:rPr>
                <w:rFonts w:eastAsia="標楷體" w:cs="Wingdings 2"/>
              </w:rPr>
            </w:pPr>
          </w:p>
        </w:tc>
      </w:tr>
      <w:tr w:rsidR="00EA2904" w:rsidRPr="003D48EE" w14:paraId="005FF724" w14:textId="77777777" w:rsidTr="00DE68E0">
        <w:trPr>
          <w:cantSplit/>
          <w:trHeight w:hRule="exact" w:val="963"/>
          <w:jc w:val="center"/>
        </w:trPr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F5224" w14:textId="77777777" w:rsidR="00EA2904" w:rsidRPr="003D48EE" w:rsidRDefault="00F61A1B">
            <w:pPr>
              <w:pStyle w:val="Standard"/>
              <w:snapToGrid w:val="0"/>
              <w:jc w:val="center"/>
              <w:rPr>
                <w:rFonts w:eastAsia="標楷體" w:cs="Wingdings 2"/>
                <w:spacing w:val="-10"/>
              </w:rPr>
            </w:pPr>
            <w:r w:rsidRPr="003D48EE">
              <w:rPr>
                <w:rFonts w:eastAsia="標楷體" w:cs="Wingdings 2"/>
                <w:spacing w:val="-10"/>
              </w:rPr>
              <w:t>President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EE04E" w14:textId="77777777" w:rsidR="00EA2904" w:rsidRPr="003D48EE" w:rsidRDefault="00EA2904">
            <w:pPr>
              <w:pStyle w:val="Standard"/>
              <w:snapToGrid w:val="0"/>
              <w:rPr>
                <w:rFonts w:eastAsia="標楷體" w:cs="Wingdings 2"/>
                <w:spacing w:val="-10"/>
              </w:rPr>
            </w:pPr>
          </w:p>
        </w:tc>
      </w:tr>
    </w:tbl>
    <w:p w14:paraId="7C98DBA5" w14:textId="6365C57E" w:rsidR="00EA2904" w:rsidRPr="00A65078" w:rsidRDefault="003C7B8D" w:rsidP="0032628B">
      <w:pPr>
        <w:pStyle w:val="Standard"/>
        <w:snapToGrid w:val="0"/>
        <w:spacing w:beforeLines="50" w:before="180" w:line="240" w:lineRule="exact"/>
        <w:ind w:left="170" w:hanging="227"/>
        <w:jc w:val="both"/>
        <w:rPr>
          <w:rFonts w:eastAsia="標楷體"/>
          <w:color w:val="000000"/>
        </w:rPr>
      </w:pPr>
      <w:r w:rsidRPr="00A65078">
        <w:rPr>
          <w:rFonts w:eastAsia="標楷體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6D40A72" wp14:editId="4F6B5341">
                <wp:simplePos x="0" y="0"/>
                <wp:positionH relativeFrom="column">
                  <wp:posOffset>8801100</wp:posOffset>
                </wp:positionH>
                <wp:positionV relativeFrom="paragraph">
                  <wp:posOffset>166369</wp:posOffset>
                </wp:positionV>
                <wp:extent cx="228600" cy="0"/>
                <wp:effectExtent l="0" t="76200" r="0" b="952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5261E" id="直線接點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3pt,13.1pt" to="71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" strokeweight=".26mm">
                <v:stroke endarrow="open" joinstyle="miter"/>
                <o:lock v:ext="edit" shapetype="f"/>
              </v:line>
            </w:pict>
          </mc:Fallback>
        </mc:AlternateContent>
      </w:r>
      <w:r w:rsidRPr="00A65078">
        <w:rPr>
          <w:rFonts w:eastAsia="標楷體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FA16E7C" wp14:editId="52FF4F40">
                <wp:simplePos x="0" y="0"/>
                <wp:positionH relativeFrom="column">
                  <wp:posOffset>8115300</wp:posOffset>
                </wp:positionH>
                <wp:positionV relativeFrom="paragraph">
                  <wp:posOffset>166369</wp:posOffset>
                </wp:positionV>
                <wp:extent cx="228600" cy="0"/>
                <wp:effectExtent l="0" t="76200" r="0" b="952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78965" id="直線接點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9pt,13.1pt" to="65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" strokeweight=".26mm">
                <v:stroke endarrow="open" joinstyle="miter"/>
                <o:lock v:ext="edit" shapetype="f"/>
              </v:line>
            </w:pict>
          </mc:Fallback>
        </mc:AlternateContent>
      </w:r>
      <w:r w:rsidRPr="00A65078">
        <w:rPr>
          <w:rFonts w:eastAsia="標楷體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F18784B" wp14:editId="6CED881A">
                <wp:simplePos x="0" y="0"/>
                <wp:positionH relativeFrom="column">
                  <wp:posOffset>7429500</wp:posOffset>
                </wp:positionH>
                <wp:positionV relativeFrom="paragraph">
                  <wp:posOffset>166369</wp:posOffset>
                </wp:positionV>
                <wp:extent cx="228600" cy="0"/>
                <wp:effectExtent l="0" t="76200" r="0" b="952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EA46E" id="直線接點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5pt,13.1pt" to="60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" strokeweight=".26mm">
                <v:stroke endarrow="open" joinstyle="miter"/>
                <o:lock v:ext="edit" shapetype="f"/>
              </v:line>
            </w:pict>
          </mc:Fallback>
        </mc:AlternateContent>
      </w:r>
      <w:r w:rsidR="00F61A1B" w:rsidRPr="00A65078">
        <w:rPr>
          <w:rFonts w:eastAsia="標楷體"/>
          <w:color w:val="000000"/>
        </w:rPr>
        <w:t>Application procedure</w:t>
      </w:r>
      <w:r w:rsidR="00F61A1B" w:rsidRPr="00A65078">
        <w:rPr>
          <w:rFonts w:eastAsia="標楷體"/>
          <w:color w:val="000000"/>
        </w:rPr>
        <w:t>：</w:t>
      </w:r>
      <w:r w:rsidR="00F61A1B" w:rsidRPr="00A65078">
        <w:rPr>
          <w:rFonts w:eastAsia="標楷體"/>
          <w:color w:val="000000"/>
        </w:rPr>
        <w:t>Applicant → Supervisor → Initial review by Personnel Office → Office of General Affairs → Accounting Office → Dean of Academic Affairs (not necessary for staff) → President → Personnel Office.</w:t>
      </w:r>
    </w:p>
    <w:p w14:paraId="6B6A84AF" w14:textId="77777777" w:rsidR="00004021" w:rsidRPr="00A65078" w:rsidRDefault="00F61A1B">
      <w:pPr>
        <w:pStyle w:val="Standard"/>
        <w:spacing w:before="280" w:after="280" w:line="400" w:lineRule="exact"/>
        <w:ind w:left="1200" w:hanging="1200"/>
        <w:jc w:val="both"/>
        <w:rPr>
          <w:rFonts w:eastAsia="標楷體"/>
        </w:rPr>
      </w:pPr>
      <w:r w:rsidRPr="00A65078">
        <w:rPr>
          <w:rFonts w:eastAsia="標楷體"/>
        </w:rPr>
        <w:t>Note</w:t>
      </w:r>
      <w:r w:rsidRPr="00A65078">
        <w:rPr>
          <w:rFonts w:eastAsia="標楷體"/>
        </w:rPr>
        <w:t>：</w:t>
      </w:r>
    </w:p>
    <w:p w14:paraId="0F2F324C" w14:textId="39EF4BE1" w:rsidR="00EA2904" w:rsidRPr="00A65078" w:rsidRDefault="00004021" w:rsidP="00004021">
      <w:pPr>
        <w:pStyle w:val="Standard"/>
        <w:snapToGrid w:val="0"/>
        <w:spacing w:beforeLines="50" w:before="180" w:line="240" w:lineRule="exact"/>
        <w:ind w:left="170" w:hanging="227"/>
        <w:jc w:val="both"/>
        <w:rPr>
          <w:rFonts w:eastAsia="標楷體"/>
          <w:color w:val="000000"/>
        </w:rPr>
      </w:pPr>
      <w:r w:rsidRPr="00A65078">
        <w:rPr>
          <w:rFonts w:eastAsia="標楷體"/>
          <w:color w:val="000000"/>
        </w:rPr>
        <w:t xml:space="preserve">※ </w:t>
      </w:r>
      <w:r w:rsidR="00F61A1B" w:rsidRPr="00A65078">
        <w:rPr>
          <w:rFonts w:eastAsia="標楷體"/>
          <w:color w:val="000000"/>
        </w:rPr>
        <w:t xml:space="preserve">Except </w:t>
      </w:r>
      <w:r w:rsidR="00E72759">
        <w:rPr>
          <w:rFonts w:eastAsia="標楷體"/>
          <w:color w:val="000000"/>
        </w:rPr>
        <w:t>in</w:t>
      </w:r>
      <w:r w:rsidR="00F61A1B" w:rsidRPr="00A65078">
        <w:rPr>
          <w:rFonts w:eastAsia="標楷體"/>
          <w:color w:val="000000"/>
        </w:rPr>
        <w:t xml:space="preserve"> emergency </w:t>
      </w:r>
      <w:r w:rsidR="00E72759">
        <w:rPr>
          <w:rFonts w:eastAsia="標楷體"/>
          <w:color w:val="000000"/>
        </w:rPr>
        <w:t>situations</w:t>
      </w:r>
      <w:r w:rsidR="00F61A1B" w:rsidRPr="00A65078">
        <w:rPr>
          <w:rFonts w:eastAsia="標楷體"/>
          <w:color w:val="000000"/>
        </w:rPr>
        <w:t>, faculty and staff requesting unpaid leave must submit relevant document</w:t>
      </w:r>
      <w:r w:rsidR="00E950C0" w:rsidRPr="00A65078">
        <w:rPr>
          <w:rFonts w:eastAsia="標楷體"/>
          <w:color w:val="000000"/>
        </w:rPr>
        <w:t>s</w:t>
      </w:r>
      <w:r w:rsidR="00F61A1B" w:rsidRPr="00A65078">
        <w:rPr>
          <w:rFonts w:eastAsia="標楷體"/>
          <w:color w:val="000000"/>
        </w:rPr>
        <w:t>, obtain supervisor a</w:t>
      </w:r>
      <w:r w:rsidR="00E72759">
        <w:rPr>
          <w:rFonts w:eastAsia="標楷體"/>
          <w:color w:val="000000"/>
        </w:rPr>
        <w:t>pproval</w:t>
      </w:r>
      <w:r w:rsidR="00F61A1B" w:rsidRPr="00A65078">
        <w:rPr>
          <w:rFonts w:eastAsia="標楷體"/>
          <w:color w:val="000000"/>
        </w:rPr>
        <w:t xml:space="preserve">, and receive approval </w:t>
      </w:r>
      <w:r w:rsidR="00E72759">
        <w:rPr>
          <w:rFonts w:eastAsia="標楷體"/>
          <w:color w:val="000000"/>
        </w:rPr>
        <w:t>from</w:t>
      </w:r>
      <w:r w:rsidR="00F61A1B" w:rsidRPr="00A65078">
        <w:rPr>
          <w:rFonts w:eastAsia="標楷體"/>
          <w:color w:val="000000"/>
        </w:rPr>
        <w:t xml:space="preserve"> the Personnel Office and the President two months </w:t>
      </w:r>
      <w:r w:rsidR="00E72759">
        <w:rPr>
          <w:rFonts w:eastAsia="標楷體"/>
          <w:color w:val="000000"/>
        </w:rPr>
        <w:t>prior to</w:t>
      </w:r>
      <w:r w:rsidR="00F61A1B" w:rsidRPr="00A65078">
        <w:rPr>
          <w:rFonts w:eastAsia="標楷體"/>
          <w:color w:val="000000"/>
        </w:rPr>
        <w:t xml:space="preserve"> the start date</w:t>
      </w:r>
      <w:r w:rsidR="005A6FDB" w:rsidRPr="00A65078">
        <w:rPr>
          <w:rFonts w:eastAsia="標楷體"/>
          <w:color w:val="000000"/>
        </w:rPr>
        <w:t xml:space="preserve"> of the unpaid leave</w:t>
      </w:r>
      <w:r w:rsidR="00F61A1B" w:rsidRPr="00A65078">
        <w:rPr>
          <w:rFonts w:eastAsia="標楷體"/>
          <w:color w:val="000000"/>
        </w:rPr>
        <w:t>.</w:t>
      </w:r>
    </w:p>
    <w:p w14:paraId="79CF994A" w14:textId="4D6AAF63" w:rsidR="00B91414" w:rsidRPr="00A65078" w:rsidRDefault="00004021" w:rsidP="00004021">
      <w:pPr>
        <w:pStyle w:val="Standard"/>
        <w:snapToGrid w:val="0"/>
        <w:spacing w:beforeLines="50" w:before="180" w:line="240" w:lineRule="exact"/>
        <w:ind w:left="170" w:hanging="227"/>
        <w:jc w:val="both"/>
        <w:rPr>
          <w:rFonts w:eastAsia="標楷體"/>
          <w:color w:val="000000"/>
        </w:rPr>
      </w:pPr>
      <w:r w:rsidRPr="00A65078">
        <w:rPr>
          <w:rFonts w:eastAsia="標楷體"/>
          <w:color w:val="000000"/>
        </w:rPr>
        <w:t xml:space="preserve">※ If you are eligible to apply for continued </w:t>
      </w:r>
      <w:r w:rsidR="00D00A58">
        <w:rPr>
          <w:rFonts w:eastAsia="標楷體"/>
          <w:color w:val="000000"/>
        </w:rPr>
        <w:t>coverage</w:t>
      </w:r>
      <w:r w:rsidRPr="00A65078">
        <w:rPr>
          <w:rFonts w:eastAsia="標楷體"/>
          <w:color w:val="000000"/>
        </w:rPr>
        <w:t xml:space="preserve">, please submit the </w:t>
      </w:r>
      <w:r w:rsidR="00D00A58">
        <w:rPr>
          <w:rFonts w:eastAsia="標楷體"/>
          <w:color w:val="000000"/>
        </w:rPr>
        <w:t xml:space="preserve">appropriate </w:t>
      </w:r>
      <w:r w:rsidRPr="00A65078">
        <w:rPr>
          <w:rFonts w:eastAsia="標楷體"/>
          <w:color w:val="000000"/>
        </w:rPr>
        <w:t xml:space="preserve">form to the </w:t>
      </w:r>
      <w:r w:rsidR="002D36EE" w:rsidRPr="00A65078">
        <w:rPr>
          <w:rFonts w:eastAsia="標楷體"/>
          <w:color w:val="000000"/>
        </w:rPr>
        <w:t>Personnel</w:t>
      </w:r>
      <w:r w:rsidRPr="00A65078">
        <w:rPr>
          <w:rFonts w:eastAsia="標楷體"/>
          <w:color w:val="000000"/>
        </w:rPr>
        <w:t xml:space="preserve"> Office and pay the self-pay amount </w:t>
      </w:r>
      <w:r w:rsidR="00D00A58">
        <w:rPr>
          <w:rFonts w:eastAsia="標楷體"/>
          <w:color w:val="000000"/>
        </w:rPr>
        <w:t>in</w:t>
      </w:r>
      <w:r w:rsidRPr="00A65078">
        <w:rPr>
          <w:rFonts w:eastAsia="標楷體"/>
          <w:color w:val="000000"/>
        </w:rPr>
        <w:t xml:space="preserve">to the </w:t>
      </w:r>
      <w:r w:rsidR="007054DB">
        <w:rPr>
          <w:rFonts w:eastAsia="標楷體"/>
          <w:color w:val="000000"/>
        </w:rPr>
        <w:t>U</w:t>
      </w:r>
      <w:r w:rsidRPr="00A65078">
        <w:rPr>
          <w:rFonts w:eastAsia="標楷體"/>
          <w:color w:val="000000"/>
        </w:rPr>
        <w:t>niversity</w:t>
      </w:r>
      <w:r w:rsidR="007054DB">
        <w:rPr>
          <w:rFonts w:eastAsia="標楷體"/>
          <w:color w:val="000000"/>
        </w:rPr>
        <w:t>’s bank account</w:t>
      </w:r>
      <w:r w:rsidRPr="00A65078">
        <w:rPr>
          <w:rFonts w:eastAsia="標楷體"/>
          <w:color w:val="000000"/>
        </w:rPr>
        <w:t xml:space="preserve"> within 10 </w:t>
      </w:r>
      <w:r w:rsidR="007054DB">
        <w:rPr>
          <w:rFonts w:eastAsia="標楷體"/>
          <w:color w:val="000000"/>
        </w:rPr>
        <w:t>business</w:t>
      </w:r>
      <w:r w:rsidRPr="00A65078">
        <w:rPr>
          <w:rFonts w:eastAsia="標楷體"/>
          <w:color w:val="000000"/>
        </w:rPr>
        <w:t xml:space="preserve"> days after the </w:t>
      </w:r>
      <w:r w:rsidR="00ED12D8" w:rsidRPr="00A65078">
        <w:rPr>
          <w:rFonts w:eastAsia="標楷體"/>
          <w:color w:val="000000"/>
        </w:rPr>
        <w:t xml:space="preserve">unpaid </w:t>
      </w:r>
      <w:r w:rsidRPr="00A65078">
        <w:rPr>
          <w:rFonts w:eastAsia="標楷體"/>
          <w:color w:val="000000"/>
        </w:rPr>
        <w:t>leave</w:t>
      </w:r>
      <w:r w:rsidR="00E634E3" w:rsidRPr="00A65078">
        <w:rPr>
          <w:rFonts w:eastAsia="標楷體"/>
          <w:color w:val="000000"/>
        </w:rPr>
        <w:t xml:space="preserve"> request</w:t>
      </w:r>
      <w:r w:rsidR="00993B35">
        <w:rPr>
          <w:rFonts w:eastAsia="標楷體"/>
          <w:color w:val="000000"/>
        </w:rPr>
        <w:t xml:space="preserve"> is approved.  O</w:t>
      </w:r>
      <w:r w:rsidRPr="00A65078">
        <w:rPr>
          <w:rFonts w:eastAsia="標楷體"/>
          <w:color w:val="000000"/>
        </w:rPr>
        <w:t>therwise</w:t>
      </w:r>
      <w:r w:rsidR="00993B35">
        <w:rPr>
          <w:rFonts w:eastAsia="標楷體"/>
          <w:color w:val="000000"/>
        </w:rPr>
        <w:t>,</w:t>
      </w:r>
      <w:r w:rsidRPr="00A65078">
        <w:rPr>
          <w:rFonts w:eastAsia="標楷體"/>
          <w:color w:val="000000"/>
        </w:rPr>
        <w:t xml:space="preserve"> the </w:t>
      </w:r>
      <w:r w:rsidR="00993B35">
        <w:rPr>
          <w:rFonts w:eastAsia="標楷體"/>
          <w:color w:val="000000"/>
        </w:rPr>
        <w:t>coverage</w:t>
      </w:r>
      <w:r w:rsidRPr="00A65078">
        <w:rPr>
          <w:rFonts w:eastAsia="標楷體"/>
          <w:color w:val="000000"/>
        </w:rPr>
        <w:t xml:space="preserve"> will be </w:t>
      </w:r>
      <w:r w:rsidR="00993B35">
        <w:rPr>
          <w:rFonts w:eastAsia="標楷體"/>
          <w:color w:val="000000"/>
        </w:rPr>
        <w:t>discontinued</w:t>
      </w:r>
      <w:r w:rsidRPr="00A65078">
        <w:rPr>
          <w:rFonts w:eastAsia="標楷體"/>
          <w:color w:val="000000"/>
        </w:rPr>
        <w:t>.</w:t>
      </w:r>
    </w:p>
    <w:p w14:paraId="20A937F2" w14:textId="7448D295" w:rsidR="0004519B" w:rsidRPr="00A65078" w:rsidRDefault="00004021" w:rsidP="00B91414">
      <w:pPr>
        <w:pStyle w:val="Standard"/>
        <w:snapToGrid w:val="0"/>
        <w:spacing w:beforeLines="50" w:before="180" w:line="240" w:lineRule="exact"/>
        <w:ind w:left="170" w:hanging="227"/>
        <w:jc w:val="right"/>
        <w:rPr>
          <w:rFonts w:eastAsia="標楷體"/>
          <w:color w:val="000000"/>
        </w:rPr>
      </w:pPr>
      <w:r w:rsidRPr="00A65078">
        <w:rPr>
          <w:rFonts w:eastAsia="標楷體"/>
          <w:color w:val="000000"/>
        </w:rPr>
        <w:t>Version 114.04.08</w:t>
      </w:r>
    </w:p>
    <w:p w14:paraId="28C389E1" w14:textId="77777777" w:rsidR="0004519B" w:rsidRPr="007F05A8" w:rsidRDefault="0004519B">
      <w:pPr>
        <w:widowControl/>
        <w:suppressAutoHyphens w:val="0"/>
        <w:autoSpaceDN/>
        <w:textAlignment w:val="auto"/>
        <w:rPr>
          <w:rFonts w:ascii="Times New Roman" w:eastAsia="標楷體" w:hAnsi="Times New Roman" w:cs="Times New Roman"/>
          <w:color w:val="000000"/>
          <w:sz w:val="22"/>
          <w:szCs w:val="22"/>
          <w:lang w:bidi="ar-SA"/>
        </w:rPr>
      </w:pPr>
      <w:r w:rsidRPr="007F05A8">
        <w:rPr>
          <w:rFonts w:ascii="Times New Roman" w:eastAsia="標楷體" w:hAnsi="Times New Roman"/>
          <w:color w:val="000000"/>
          <w:sz w:val="22"/>
          <w:szCs w:val="22"/>
        </w:rPr>
        <w:br w:type="page"/>
      </w:r>
    </w:p>
    <w:p w14:paraId="7DA3CE78" w14:textId="17219172" w:rsidR="00693879" w:rsidRPr="007F05A8" w:rsidRDefault="00693879" w:rsidP="00693879">
      <w:pPr>
        <w:pStyle w:val="Textbody"/>
        <w:spacing w:after="0" w:line="0" w:lineRule="atLeast"/>
        <w:ind w:left="112" w:hangingChars="40" w:hanging="112"/>
        <w:rPr>
          <w:rFonts w:eastAsia="標楷體"/>
          <w:b/>
          <w:bCs/>
          <w:color w:val="000000"/>
          <w:sz w:val="28"/>
          <w:szCs w:val="28"/>
        </w:rPr>
      </w:pPr>
      <w:r w:rsidRPr="007F05A8">
        <w:rPr>
          <w:rFonts w:eastAsia="標楷體" w:hint="eastAsia"/>
          <w:b/>
          <w:bCs/>
          <w:color w:val="000000"/>
          <w:sz w:val="28"/>
          <w:szCs w:val="28"/>
        </w:rPr>
        <w:lastRenderedPageBreak/>
        <w:t>At</w:t>
      </w:r>
      <w:r w:rsidRPr="007F05A8">
        <w:rPr>
          <w:rFonts w:eastAsia="標楷體"/>
          <w:b/>
          <w:bCs/>
          <w:color w:val="000000"/>
          <w:sz w:val="28"/>
          <w:szCs w:val="28"/>
        </w:rPr>
        <w:t>tachment</w:t>
      </w:r>
      <w:r w:rsidR="000D1C52" w:rsidRPr="007F05A8">
        <w:rPr>
          <w:rFonts w:eastAsia="標楷體"/>
          <w:b/>
          <w:bCs/>
          <w:color w:val="000000"/>
          <w:sz w:val="28"/>
          <w:szCs w:val="28"/>
        </w:rPr>
        <w:t xml:space="preserve">s: </w:t>
      </w:r>
      <w:r w:rsidR="000D1C52" w:rsidRPr="007F05A8">
        <w:rPr>
          <w:rFonts w:eastAsia="標楷體"/>
          <w:color w:val="000000"/>
          <w:sz w:val="28"/>
          <w:szCs w:val="28"/>
        </w:rPr>
        <w:t xml:space="preserve">Please click on the hyperlink </w:t>
      </w:r>
      <w:r w:rsidR="000D44B7" w:rsidRPr="007F05A8">
        <w:rPr>
          <w:rFonts w:eastAsia="標楷體"/>
          <w:color w:val="000000"/>
          <w:sz w:val="28"/>
          <w:szCs w:val="28"/>
        </w:rPr>
        <w:t>and</w:t>
      </w:r>
      <w:r w:rsidR="000D1C52" w:rsidRPr="007F05A8">
        <w:rPr>
          <w:rFonts w:eastAsia="標楷體"/>
          <w:color w:val="000000"/>
          <w:sz w:val="28"/>
          <w:szCs w:val="28"/>
        </w:rPr>
        <w:t xml:space="preserve"> download the consent form.</w:t>
      </w:r>
    </w:p>
    <w:p w14:paraId="1927A24D" w14:textId="77777777" w:rsidR="00B90599" w:rsidRPr="007F05A8" w:rsidRDefault="00B90599" w:rsidP="00693879">
      <w:pPr>
        <w:pStyle w:val="Textbody"/>
        <w:spacing w:after="0" w:line="0" w:lineRule="atLeast"/>
        <w:ind w:left="112" w:hangingChars="40" w:hanging="112"/>
        <w:rPr>
          <w:rFonts w:eastAsia="標楷體"/>
          <w:b/>
          <w:bCs/>
          <w:color w:val="000000"/>
          <w:sz w:val="28"/>
          <w:szCs w:val="28"/>
        </w:rPr>
      </w:pPr>
    </w:p>
    <w:p w14:paraId="1034BD0B" w14:textId="7599437B" w:rsidR="00693879" w:rsidRPr="007F05A8" w:rsidRDefault="00B90599" w:rsidP="00B90599">
      <w:pPr>
        <w:pStyle w:val="Textbody"/>
        <w:spacing w:line="0" w:lineRule="atLeast"/>
        <w:rPr>
          <w:rFonts w:eastAsia="標楷體"/>
          <w:b/>
          <w:bCs/>
          <w:color w:val="000000"/>
          <w:sz w:val="28"/>
          <w:szCs w:val="28"/>
          <w:highlight w:val="yellow"/>
        </w:rPr>
      </w:pPr>
      <w:r w:rsidRPr="007F05A8">
        <w:rPr>
          <w:rFonts w:eastAsia="標楷體"/>
          <w:b/>
          <w:bCs/>
          <w:color w:val="000000"/>
          <w:sz w:val="28"/>
          <w:szCs w:val="28"/>
          <w:highlight w:val="yellow"/>
        </w:rPr>
        <w:t xml:space="preserve">For the applicant who </w:t>
      </w:r>
      <w:r w:rsidRPr="007F05A8">
        <w:rPr>
          <w:rFonts w:eastAsia="標楷體" w:hint="eastAsia"/>
          <w:b/>
          <w:bCs/>
          <w:color w:val="000000"/>
          <w:sz w:val="28"/>
          <w:szCs w:val="28"/>
          <w:highlight w:val="yellow"/>
        </w:rPr>
        <w:t>h</w:t>
      </w:r>
      <w:r w:rsidRPr="007F05A8">
        <w:rPr>
          <w:rFonts w:eastAsia="標楷體"/>
          <w:b/>
          <w:bCs/>
          <w:color w:val="000000"/>
          <w:sz w:val="28"/>
          <w:szCs w:val="28"/>
          <w:highlight w:val="yellow"/>
        </w:rPr>
        <w:t>as Government Employees’ and School Staff’s Insurance (GESSI)</w:t>
      </w:r>
    </w:p>
    <w:p w14:paraId="524514C1" w14:textId="01033510" w:rsidR="00693879" w:rsidRPr="007F05A8" w:rsidRDefault="00467210" w:rsidP="00693879">
      <w:pPr>
        <w:pStyle w:val="Textbody"/>
        <w:numPr>
          <w:ilvl w:val="0"/>
          <w:numId w:val="10"/>
        </w:numPr>
        <w:spacing w:line="0" w:lineRule="atLeast"/>
        <w:rPr>
          <w:rFonts w:eastAsia="標楷體"/>
          <w:color w:val="000000"/>
          <w:sz w:val="28"/>
          <w:szCs w:val="28"/>
        </w:rPr>
      </w:pPr>
      <w:hyperlink r:id="rId7" w:history="1"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公保育嬰留職停薪選擇續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(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退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)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保同意書</w:t>
        </w:r>
      </w:hyperlink>
      <w:r w:rsidR="00B90599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Consent </w:t>
      </w:r>
      <w:r w:rsidR="00171EE7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Form </w:t>
      </w:r>
      <w:r w:rsidR="00B90599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to continue (withdraw) the GESSI </w:t>
      </w:r>
      <w:r w:rsidR="00171EE7" w:rsidRPr="007F05A8">
        <w:rPr>
          <w:rFonts w:eastAsia="標楷體"/>
          <w:color w:val="000000"/>
          <w:sz w:val="28"/>
          <w:szCs w:val="28"/>
          <w:shd w:val="clear" w:color="auto" w:fill="FFFFFF"/>
        </w:rPr>
        <w:t>during the unpaid leave period</w:t>
      </w:r>
      <w:r w:rsidR="00297001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</w:t>
      </w:r>
      <w:r w:rsidR="00297001" w:rsidRPr="007F05A8"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  <w:t>for childcare</w:t>
      </w:r>
    </w:p>
    <w:p w14:paraId="3F3A0E13" w14:textId="2FAF977E" w:rsidR="00693879" w:rsidRPr="007F05A8" w:rsidRDefault="00467210" w:rsidP="00693879">
      <w:pPr>
        <w:pStyle w:val="Textbody"/>
        <w:numPr>
          <w:ilvl w:val="0"/>
          <w:numId w:val="10"/>
        </w:numPr>
        <w:spacing w:line="0" w:lineRule="atLeast"/>
        <w:rPr>
          <w:rFonts w:eastAsia="標楷體"/>
          <w:color w:val="000000"/>
          <w:sz w:val="28"/>
          <w:szCs w:val="28"/>
        </w:rPr>
      </w:pPr>
      <w:hyperlink r:id="rId8" w:history="1"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公保留職停薪、停職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(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聘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)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、休職選擇續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(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退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)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保同意書</w:t>
        </w:r>
      </w:hyperlink>
      <w:r w:rsidR="000043E4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Consent Form to continue (withdraw) the GESSI during the unpaid leave period</w:t>
      </w:r>
      <w:r w:rsidR="00297001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</w:t>
      </w:r>
      <w:r w:rsidR="00297001" w:rsidRPr="007F05A8"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  <w:t>for other reasons</w:t>
      </w:r>
    </w:p>
    <w:p w14:paraId="313AC033" w14:textId="24D2C9A9" w:rsidR="00693879" w:rsidRPr="007F05A8" w:rsidRDefault="00467210" w:rsidP="00693879">
      <w:pPr>
        <w:pStyle w:val="Textbody"/>
        <w:numPr>
          <w:ilvl w:val="0"/>
          <w:numId w:val="10"/>
        </w:numPr>
        <w:spacing w:line="0" w:lineRule="atLeast"/>
        <w:rPr>
          <w:rFonts w:eastAsia="標楷體"/>
          <w:color w:val="000000"/>
          <w:sz w:val="28"/>
          <w:szCs w:val="28"/>
        </w:rPr>
      </w:pPr>
      <w:hyperlink r:id="rId9" w:history="1"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公保借調留職停薪選擇續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(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退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)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保同意書</w:t>
        </w:r>
      </w:hyperlink>
      <w:r w:rsidR="00462622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Consent Form to continue (withdraw) the GESSI during the unpaid leave period</w:t>
      </w:r>
      <w:r w:rsidR="00E6342A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</w:t>
      </w:r>
      <w:r w:rsidR="00E6342A" w:rsidRPr="007F05A8"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  <w:t>for temporary transfer</w:t>
      </w:r>
    </w:p>
    <w:p w14:paraId="43974885" w14:textId="4D5F4ECF" w:rsidR="00693879" w:rsidRPr="00CC5BFE" w:rsidRDefault="00467210" w:rsidP="00693879">
      <w:pPr>
        <w:pStyle w:val="Textbody"/>
        <w:numPr>
          <w:ilvl w:val="0"/>
          <w:numId w:val="10"/>
        </w:numPr>
        <w:spacing w:line="0" w:lineRule="atLeast"/>
        <w:rPr>
          <w:rFonts w:eastAsia="標楷體"/>
          <w:color w:val="000000"/>
          <w:sz w:val="28"/>
          <w:szCs w:val="28"/>
          <w:u w:val="single"/>
        </w:rPr>
      </w:pPr>
      <w:hyperlink r:id="rId10" w:history="1"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私立學校教職員育嬰留職停薪期間</w:t>
        </w:r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 xml:space="preserve"> </w:t>
        </w:r>
        <w:proofErr w:type="gramStart"/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繼續撥繳私立</w:t>
        </w:r>
        <w:proofErr w:type="gramEnd"/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學校退休撫</w:t>
        </w:r>
        <w:proofErr w:type="gramStart"/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卹</w:t>
        </w:r>
        <w:proofErr w:type="gramEnd"/>
        <w:r w:rsidR="00693879" w:rsidRPr="007F05A8">
          <w:rPr>
            <w:rStyle w:val="a8"/>
            <w:rFonts w:eastAsia="標楷體"/>
            <w:color w:val="000000"/>
            <w:sz w:val="28"/>
            <w:szCs w:val="28"/>
            <w:shd w:val="clear" w:color="auto" w:fill="FFFFFF"/>
          </w:rPr>
          <w:t>離職資遣儲金費用選擇書</w:t>
        </w:r>
      </w:hyperlink>
      <w:r w:rsidR="00B05224" w:rsidRPr="007F05A8">
        <w:rPr>
          <w:rStyle w:val="a8"/>
          <w:rFonts w:eastAsia="標楷體"/>
          <w:color w:val="000000"/>
          <w:sz w:val="28"/>
          <w:szCs w:val="28"/>
          <w:shd w:val="clear" w:color="auto" w:fill="FFFFFF"/>
        </w:rPr>
        <w:t xml:space="preserve"> </w:t>
      </w:r>
      <w:r w:rsidR="00B05224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Consent Form to </w:t>
      </w:r>
      <w:r w:rsidR="00534347">
        <w:rPr>
          <w:rFonts w:eastAsia="標楷體"/>
          <w:color w:val="000000"/>
          <w:sz w:val="28"/>
          <w:szCs w:val="28"/>
          <w:shd w:val="clear" w:color="auto" w:fill="FFFFFF"/>
        </w:rPr>
        <w:t>pay</w:t>
      </w:r>
      <w:r w:rsidR="00B05224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the Retirement Reserve Fund</w:t>
      </w:r>
      <w:r w:rsidR="00534347">
        <w:rPr>
          <w:rFonts w:eastAsia="標楷體"/>
          <w:color w:val="000000"/>
          <w:sz w:val="28"/>
          <w:szCs w:val="28"/>
          <w:shd w:val="clear" w:color="auto" w:fill="FFFFFF"/>
        </w:rPr>
        <w:t xml:space="preserve"> in full at your own expense</w:t>
      </w:r>
      <w:r w:rsidR="00B05224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during the unpaid leave period</w:t>
      </w:r>
      <w:r w:rsidR="00E6342A" w:rsidRPr="007F05A8">
        <w:rPr>
          <w:rFonts w:eastAsia="標楷體"/>
          <w:color w:val="000000"/>
          <w:sz w:val="28"/>
          <w:szCs w:val="28"/>
          <w:shd w:val="clear" w:color="auto" w:fill="FFFFFF"/>
        </w:rPr>
        <w:t xml:space="preserve"> </w:t>
      </w:r>
      <w:r w:rsidR="00E6342A" w:rsidRPr="007F05A8"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  <w:t>for childcare</w:t>
      </w:r>
    </w:p>
    <w:p w14:paraId="0E595EEC" w14:textId="156F97A9" w:rsidR="00CC5BFE" w:rsidRPr="00CC5BFE" w:rsidRDefault="00CC5BFE" w:rsidP="00CC5BFE">
      <w:pPr>
        <w:pStyle w:val="Textbody"/>
        <w:numPr>
          <w:ilvl w:val="0"/>
          <w:numId w:val="10"/>
        </w:numPr>
        <w:spacing w:line="0" w:lineRule="atLeast"/>
        <w:rPr>
          <w:rStyle w:val="a8"/>
          <w:rFonts w:eastAsia="標楷體"/>
          <w:color w:val="000000"/>
          <w:sz w:val="28"/>
          <w:szCs w:val="28"/>
          <w:shd w:val="clear" w:color="auto" w:fill="FFFFFF"/>
        </w:rPr>
      </w:pPr>
      <w:hyperlink r:id="rId11" w:history="1">
        <w:r w:rsidRPr="00CC5BFE">
          <w:rPr>
            <w:rStyle w:val="a8"/>
            <w:rFonts w:eastAsia="標楷體" w:hint="eastAsia"/>
            <w:color w:val="000000"/>
            <w:sz w:val="28"/>
            <w:szCs w:val="28"/>
            <w:shd w:val="clear" w:color="auto" w:fill="FFFFFF"/>
          </w:rPr>
          <w:t>被保險人留職停薪選擇續</w:t>
        </w:r>
        <w:r w:rsidRPr="00CC5BFE">
          <w:rPr>
            <w:rStyle w:val="a8"/>
            <w:rFonts w:eastAsia="標楷體" w:hint="eastAsia"/>
            <w:color w:val="000000"/>
            <w:sz w:val="28"/>
            <w:szCs w:val="28"/>
            <w:shd w:val="clear" w:color="auto" w:fill="FFFFFF"/>
          </w:rPr>
          <w:t>(</w:t>
        </w:r>
        <w:r w:rsidRPr="00CC5BFE">
          <w:rPr>
            <w:rStyle w:val="a8"/>
            <w:rFonts w:eastAsia="標楷體" w:hint="eastAsia"/>
            <w:color w:val="000000"/>
            <w:sz w:val="28"/>
            <w:szCs w:val="28"/>
            <w:shd w:val="clear" w:color="auto" w:fill="FFFFFF"/>
          </w:rPr>
          <w:t>退</w:t>
        </w:r>
        <w:r w:rsidRPr="00CC5BFE">
          <w:rPr>
            <w:rStyle w:val="a8"/>
            <w:rFonts w:eastAsia="標楷體" w:hint="eastAsia"/>
            <w:color w:val="000000"/>
            <w:sz w:val="28"/>
            <w:szCs w:val="28"/>
            <w:shd w:val="clear" w:color="auto" w:fill="FFFFFF"/>
          </w:rPr>
          <w:t>)</w:t>
        </w:r>
        <w:r w:rsidRPr="00CC5BFE">
          <w:rPr>
            <w:rStyle w:val="a8"/>
            <w:rFonts w:eastAsia="標楷體" w:hint="eastAsia"/>
            <w:color w:val="000000"/>
            <w:sz w:val="28"/>
            <w:szCs w:val="28"/>
            <w:shd w:val="clear" w:color="auto" w:fill="FFFFFF"/>
          </w:rPr>
          <w:t>保同意書</w:t>
        </w:r>
      </w:hyperlink>
      <w:r w:rsidRPr="00467210">
        <w:rPr>
          <w:rStyle w:val="a8"/>
          <w:rFonts w:eastAsia="標楷體"/>
          <w:color w:val="000000"/>
          <w:sz w:val="28"/>
          <w:szCs w:val="28"/>
          <w:u w:val="none"/>
          <w:shd w:val="clear" w:color="auto" w:fill="FFFFFF"/>
        </w:rPr>
        <w:t xml:space="preserve"> Consent form to continue (or withdraw</w:t>
      </w:r>
      <w:r w:rsidRPr="00467210">
        <w:rPr>
          <w:rStyle w:val="a8"/>
          <w:rFonts w:eastAsia="標楷體" w:hint="eastAsia"/>
          <w:color w:val="000000"/>
          <w:sz w:val="28"/>
          <w:szCs w:val="28"/>
          <w:u w:val="none"/>
          <w:shd w:val="clear" w:color="auto" w:fill="FFFFFF"/>
        </w:rPr>
        <w:t>)</w:t>
      </w:r>
      <w:r w:rsidRPr="00467210">
        <w:rPr>
          <w:rStyle w:val="a8"/>
          <w:rFonts w:eastAsia="標楷體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Pr="00467210">
        <w:rPr>
          <w:rStyle w:val="a8"/>
          <w:rFonts w:eastAsia="標楷體" w:hint="eastAsia"/>
          <w:color w:val="000000"/>
          <w:sz w:val="28"/>
          <w:szCs w:val="28"/>
          <w:u w:val="none"/>
          <w:shd w:val="clear" w:color="auto" w:fill="FFFFFF"/>
        </w:rPr>
        <w:t>t</w:t>
      </w:r>
      <w:r w:rsidRPr="00467210">
        <w:rPr>
          <w:rStyle w:val="a8"/>
          <w:rFonts w:eastAsia="標楷體"/>
          <w:color w:val="000000"/>
          <w:sz w:val="28"/>
          <w:szCs w:val="28"/>
          <w:u w:val="none"/>
          <w:shd w:val="clear" w:color="auto" w:fill="FFFFFF"/>
        </w:rPr>
        <w:t>he GESSI and Health Insurance during the unpaid leave period</w:t>
      </w:r>
    </w:p>
    <w:p w14:paraId="5C5F2B12" w14:textId="77777777" w:rsidR="00CC5BFE" w:rsidRPr="007F05A8" w:rsidRDefault="00CC5BFE" w:rsidP="00CC5BFE">
      <w:pPr>
        <w:pStyle w:val="Textbody"/>
        <w:spacing w:line="0" w:lineRule="atLeast"/>
        <w:ind w:left="360"/>
        <w:rPr>
          <w:rStyle w:val="a8"/>
          <w:rFonts w:eastAsia="標楷體" w:hint="eastAsia"/>
          <w:color w:val="000000"/>
          <w:sz w:val="28"/>
          <w:szCs w:val="28"/>
        </w:rPr>
      </w:pPr>
    </w:p>
    <w:p w14:paraId="5C9DAE63" w14:textId="77777777" w:rsidR="00AB16BB" w:rsidRPr="007F05A8" w:rsidRDefault="00AB16BB" w:rsidP="00693879">
      <w:pPr>
        <w:pStyle w:val="Textbody"/>
        <w:spacing w:line="0" w:lineRule="atLeast"/>
        <w:rPr>
          <w:rFonts w:eastAsia="標楷體"/>
          <w:b/>
          <w:bCs/>
          <w:color w:val="000000"/>
          <w:sz w:val="28"/>
          <w:szCs w:val="28"/>
          <w:highlight w:val="yellow"/>
        </w:rPr>
      </w:pPr>
    </w:p>
    <w:p w14:paraId="1DC5E033" w14:textId="145A05D0" w:rsidR="00693879" w:rsidRPr="007F05A8" w:rsidRDefault="00B90599" w:rsidP="00693879">
      <w:pPr>
        <w:pStyle w:val="Textbody"/>
        <w:spacing w:line="0" w:lineRule="atLeast"/>
        <w:rPr>
          <w:rFonts w:eastAsia="標楷體"/>
          <w:b/>
          <w:bCs/>
          <w:color w:val="000000"/>
          <w:sz w:val="28"/>
          <w:szCs w:val="28"/>
          <w:highlight w:val="yellow"/>
        </w:rPr>
      </w:pPr>
      <w:r w:rsidRPr="007F05A8">
        <w:rPr>
          <w:rFonts w:eastAsia="標楷體"/>
          <w:b/>
          <w:bCs/>
          <w:color w:val="000000"/>
          <w:sz w:val="28"/>
          <w:szCs w:val="28"/>
          <w:highlight w:val="yellow"/>
        </w:rPr>
        <w:t xml:space="preserve">For the applicant who </w:t>
      </w:r>
      <w:r w:rsidRPr="007F05A8">
        <w:rPr>
          <w:rFonts w:eastAsia="標楷體" w:hint="eastAsia"/>
          <w:b/>
          <w:bCs/>
          <w:color w:val="000000"/>
          <w:sz w:val="28"/>
          <w:szCs w:val="28"/>
          <w:highlight w:val="yellow"/>
        </w:rPr>
        <w:t>h</w:t>
      </w:r>
      <w:r w:rsidRPr="007F05A8">
        <w:rPr>
          <w:rFonts w:eastAsia="標楷體"/>
          <w:b/>
          <w:bCs/>
          <w:color w:val="000000"/>
          <w:sz w:val="28"/>
          <w:szCs w:val="28"/>
          <w:highlight w:val="yellow"/>
        </w:rPr>
        <w:t>as Labor Insurance</w:t>
      </w:r>
    </w:p>
    <w:p w14:paraId="4B36BBC0" w14:textId="619F64AD" w:rsidR="00693879" w:rsidRPr="007F05A8" w:rsidRDefault="00467210" w:rsidP="00693879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spacing w:line="384" w:lineRule="atLeast"/>
        <w:outlineLvl w:val="0"/>
        <w:rPr>
          <w:rFonts w:ascii="Times New Roman" w:eastAsia="標楷體" w:hAnsi="Times New Roman" w:cs="Times New Roman"/>
          <w:color w:val="000000"/>
          <w:sz w:val="28"/>
          <w:szCs w:val="28"/>
          <w:u w:val="single"/>
          <w:shd w:val="clear" w:color="auto" w:fill="FFFFFF"/>
          <w:lang w:bidi="ar-SA"/>
        </w:rPr>
      </w:pPr>
      <w:hyperlink r:id="rId12" w:history="1">
        <w:r w:rsidR="00693879" w:rsidRPr="007F05A8">
          <w:rPr>
            <w:rStyle w:val="a8"/>
            <w:rFonts w:ascii="Times New Roman" w:eastAsia="標楷體" w:hAnsi="Times New Roman" w:cs="Times New Roman" w:hint="eastAsia"/>
            <w:color w:val="000000"/>
            <w:sz w:val="28"/>
            <w:szCs w:val="28"/>
            <w:shd w:val="clear" w:color="auto" w:fill="FFFFFF"/>
            <w:lang w:bidi="ar-SA"/>
          </w:rPr>
          <w:t>育嬰留職停薪續保表單</w:t>
        </w:r>
      </w:hyperlink>
      <w:r w:rsidR="001C0C0B" w:rsidRPr="007F05A8">
        <w:rPr>
          <w:rStyle w:val="a8"/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 w:rsidR="001C0C0B" w:rsidRPr="007F05A8">
        <w:rPr>
          <w:rFonts w:ascii="Times New Roman" w:eastAsia="標楷體" w:hAnsi="Times New Roman"/>
          <w:color w:val="000000"/>
          <w:sz w:val="28"/>
          <w:szCs w:val="28"/>
          <w:shd w:val="clear" w:color="auto" w:fill="FFFFFF"/>
        </w:rPr>
        <w:t>Consent Form to continue the Labor Insurance during the unpaid leave period</w:t>
      </w:r>
      <w:r w:rsidR="00E6342A" w:rsidRPr="007F05A8">
        <w:rPr>
          <w:rFonts w:ascii="Times New Roman" w:eastAsia="標楷體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6342A" w:rsidRPr="007F05A8">
        <w:rPr>
          <w:rFonts w:ascii="Times New Roman" w:eastAsia="標楷體" w:hAnsi="Times New Roman"/>
          <w:b/>
          <w:bCs/>
          <w:color w:val="000000"/>
          <w:sz w:val="28"/>
          <w:szCs w:val="28"/>
          <w:shd w:val="clear" w:color="auto" w:fill="FFFFFF"/>
        </w:rPr>
        <w:t>for childcare</w:t>
      </w:r>
    </w:p>
    <w:p w14:paraId="322298B3" w14:textId="77777777" w:rsidR="00EA2904" w:rsidRPr="007F05A8" w:rsidRDefault="00EA2904" w:rsidP="00B91414">
      <w:pPr>
        <w:pStyle w:val="Standard"/>
        <w:snapToGrid w:val="0"/>
        <w:spacing w:beforeLines="50" w:before="180" w:line="240" w:lineRule="exact"/>
        <w:ind w:left="170" w:hanging="227"/>
        <w:jc w:val="right"/>
        <w:rPr>
          <w:rFonts w:eastAsia="標楷體" w:cs="Wingdings 2"/>
          <w:b/>
          <w:sz w:val="16"/>
          <w:szCs w:val="16"/>
        </w:rPr>
      </w:pPr>
    </w:p>
    <w:sectPr w:rsidR="00EA2904" w:rsidRPr="007F05A8">
      <w:pgSz w:w="11906" w:h="16838"/>
      <w:pgMar w:top="170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7928" w14:textId="77777777" w:rsidR="00AC1D2F" w:rsidRDefault="00AC1D2F">
      <w:r>
        <w:separator/>
      </w:r>
    </w:p>
  </w:endnote>
  <w:endnote w:type="continuationSeparator" w:id="0">
    <w:p w14:paraId="14DF2E2B" w14:textId="77777777" w:rsidR="00AC1D2F" w:rsidRDefault="00AC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D004" w14:textId="77777777" w:rsidR="00AC1D2F" w:rsidRDefault="00AC1D2F">
      <w:r>
        <w:rPr>
          <w:color w:val="000000"/>
        </w:rPr>
        <w:separator/>
      </w:r>
    </w:p>
  </w:footnote>
  <w:footnote w:type="continuationSeparator" w:id="0">
    <w:p w14:paraId="796DC155" w14:textId="77777777" w:rsidR="00AC1D2F" w:rsidRDefault="00AC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2C6"/>
    <w:multiLevelType w:val="multilevel"/>
    <w:tmpl w:val="76C85012"/>
    <w:styleLink w:val="WW8Num1"/>
    <w:lvl w:ilvl="0">
      <w:start w:val="5"/>
      <w:numFmt w:val="japaneseCounting"/>
      <w:lvlText w:val="第 %1 條"/>
      <w:lvlJc w:val="left"/>
      <w:rPr>
        <w:rFonts w:eastAsia="華康細圓體"/>
        <w:b w:val="0"/>
        <w:i w:val="0"/>
        <w:strike w:val="0"/>
        <w:dstrike w:val="0"/>
        <w:sz w:val="24"/>
        <w:szCs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86E661F"/>
    <w:multiLevelType w:val="multilevel"/>
    <w:tmpl w:val="0204A3EC"/>
    <w:styleLink w:val="WW8Num3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88C75C2"/>
    <w:multiLevelType w:val="hybridMultilevel"/>
    <w:tmpl w:val="17AA5878"/>
    <w:lvl w:ilvl="0" w:tplc="FF2869CC">
      <w:start w:val="1"/>
      <w:numFmt w:val="decimal"/>
      <w:suff w:val="space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9F724E"/>
    <w:multiLevelType w:val="multilevel"/>
    <w:tmpl w:val="D01C7A32"/>
    <w:styleLink w:val="WW8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B713B24"/>
    <w:multiLevelType w:val="hybridMultilevel"/>
    <w:tmpl w:val="8F60EACE"/>
    <w:lvl w:ilvl="0" w:tplc="1316A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05CDA"/>
    <w:multiLevelType w:val="multilevel"/>
    <w:tmpl w:val="BB9CEAC2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B792FC6"/>
    <w:multiLevelType w:val="hybridMultilevel"/>
    <w:tmpl w:val="770A5060"/>
    <w:lvl w:ilvl="0" w:tplc="2FF67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D70704"/>
    <w:multiLevelType w:val="hybridMultilevel"/>
    <w:tmpl w:val="8A68460C"/>
    <w:lvl w:ilvl="0" w:tplc="25A80C2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1B3761"/>
    <w:multiLevelType w:val="multilevel"/>
    <w:tmpl w:val="7082AF20"/>
    <w:styleLink w:val="WW8Num6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9" w15:restartNumberingAfterBreak="0">
    <w:nsid w:val="540641EE"/>
    <w:multiLevelType w:val="hybridMultilevel"/>
    <w:tmpl w:val="8B8C2134"/>
    <w:lvl w:ilvl="0" w:tplc="1F567BA2">
      <w:start w:val="1"/>
      <w:numFmt w:val="decimal"/>
      <w:suff w:val="space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F665246"/>
    <w:multiLevelType w:val="multilevel"/>
    <w:tmpl w:val="15F6F4BC"/>
    <w:styleLink w:val="WW8Num4"/>
    <w:lvl w:ilvl="0">
      <w:numFmt w:val="bullet"/>
      <w:lvlText w:val="□"/>
      <w:lvlJc w:val="left"/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04"/>
    <w:rsid w:val="00004021"/>
    <w:rsid w:val="000043E4"/>
    <w:rsid w:val="00010D99"/>
    <w:rsid w:val="00027E48"/>
    <w:rsid w:val="0004519B"/>
    <w:rsid w:val="000874FC"/>
    <w:rsid w:val="000A49D7"/>
    <w:rsid w:val="000A4F84"/>
    <w:rsid w:val="000C23F3"/>
    <w:rsid w:val="000D1C52"/>
    <w:rsid w:val="000D44B7"/>
    <w:rsid w:val="000D6FE5"/>
    <w:rsid w:val="000E1E95"/>
    <w:rsid w:val="000E7FAB"/>
    <w:rsid w:val="001039C9"/>
    <w:rsid w:val="0010437F"/>
    <w:rsid w:val="00143B0A"/>
    <w:rsid w:val="00171039"/>
    <w:rsid w:val="00171EE7"/>
    <w:rsid w:val="00176A56"/>
    <w:rsid w:val="001771BB"/>
    <w:rsid w:val="00184ADE"/>
    <w:rsid w:val="0018721C"/>
    <w:rsid w:val="001C0A51"/>
    <w:rsid w:val="001C0C0B"/>
    <w:rsid w:val="002117CC"/>
    <w:rsid w:val="002375EA"/>
    <w:rsid w:val="002638B5"/>
    <w:rsid w:val="00276287"/>
    <w:rsid w:val="00286E95"/>
    <w:rsid w:val="00297001"/>
    <w:rsid w:val="002A6D04"/>
    <w:rsid w:val="002C041A"/>
    <w:rsid w:val="002D36EE"/>
    <w:rsid w:val="002D6301"/>
    <w:rsid w:val="00305088"/>
    <w:rsid w:val="003129A0"/>
    <w:rsid w:val="00314B29"/>
    <w:rsid w:val="0032628B"/>
    <w:rsid w:val="00327A0F"/>
    <w:rsid w:val="00334EA1"/>
    <w:rsid w:val="0034368F"/>
    <w:rsid w:val="003C7B8D"/>
    <w:rsid w:val="003D3414"/>
    <w:rsid w:val="003D48EE"/>
    <w:rsid w:val="003E581F"/>
    <w:rsid w:val="00416DE9"/>
    <w:rsid w:val="00426EDA"/>
    <w:rsid w:val="00427711"/>
    <w:rsid w:val="00452715"/>
    <w:rsid w:val="00462622"/>
    <w:rsid w:val="0046651D"/>
    <w:rsid w:val="00467210"/>
    <w:rsid w:val="004748AE"/>
    <w:rsid w:val="00492A3A"/>
    <w:rsid w:val="004A2323"/>
    <w:rsid w:val="004A37EA"/>
    <w:rsid w:val="004C1D38"/>
    <w:rsid w:val="00516D3A"/>
    <w:rsid w:val="00531290"/>
    <w:rsid w:val="0053152A"/>
    <w:rsid w:val="00534347"/>
    <w:rsid w:val="00536DB8"/>
    <w:rsid w:val="00551E40"/>
    <w:rsid w:val="0055402E"/>
    <w:rsid w:val="00561994"/>
    <w:rsid w:val="00590232"/>
    <w:rsid w:val="005A6833"/>
    <w:rsid w:val="005A6FDB"/>
    <w:rsid w:val="005D0335"/>
    <w:rsid w:val="005D2641"/>
    <w:rsid w:val="005F69A6"/>
    <w:rsid w:val="00643A89"/>
    <w:rsid w:val="006477BA"/>
    <w:rsid w:val="00674DAC"/>
    <w:rsid w:val="00693879"/>
    <w:rsid w:val="006A16E0"/>
    <w:rsid w:val="006D294A"/>
    <w:rsid w:val="007054DB"/>
    <w:rsid w:val="007457B6"/>
    <w:rsid w:val="00746CE0"/>
    <w:rsid w:val="0076682F"/>
    <w:rsid w:val="007B1E0E"/>
    <w:rsid w:val="007F05A8"/>
    <w:rsid w:val="007F11E6"/>
    <w:rsid w:val="00806EBC"/>
    <w:rsid w:val="008119D4"/>
    <w:rsid w:val="0081458A"/>
    <w:rsid w:val="00816AB9"/>
    <w:rsid w:val="008957B6"/>
    <w:rsid w:val="008A0826"/>
    <w:rsid w:val="009266A4"/>
    <w:rsid w:val="00967635"/>
    <w:rsid w:val="00973109"/>
    <w:rsid w:val="00993B35"/>
    <w:rsid w:val="009C731B"/>
    <w:rsid w:val="009F4EC7"/>
    <w:rsid w:val="00A65078"/>
    <w:rsid w:val="00A73E31"/>
    <w:rsid w:val="00A74D28"/>
    <w:rsid w:val="00A806FC"/>
    <w:rsid w:val="00A84F48"/>
    <w:rsid w:val="00AA03CD"/>
    <w:rsid w:val="00AB16BB"/>
    <w:rsid w:val="00AC1D2F"/>
    <w:rsid w:val="00AD0831"/>
    <w:rsid w:val="00AE4F87"/>
    <w:rsid w:val="00AF0369"/>
    <w:rsid w:val="00AF2744"/>
    <w:rsid w:val="00B03115"/>
    <w:rsid w:val="00B05224"/>
    <w:rsid w:val="00B53CEC"/>
    <w:rsid w:val="00B5600C"/>
    <w:rsid w:val="00B90599"/>
    <w:rsid w:val="00B91414"/>
    <w:rsid w:val="00B955F0"/>
    <w:rsid w:val="00BA13D0"/>
    <w:rsid w:val="00BC2783"/>
    <w:rsid w:val="00C029A8"/>
    <w:rsid w:val="00C23E02"/>
    <w:rsid w:val="00C32941"/>
    <w:rsid w:val="00C431FD"/>
    <w:rsid w:val="00C73819"/>
    <w:rsid w:val="00C87459"/>
    <w:rsid w:val="00CB3961"/>
    <w:rsid w:val="00CC5BFE"/>
    <w:rsid w:val="00CD7F53"/>
    <w:rsid w:val="00CF478E"/>
    <w:rsid w:val="00D00A58"/>
    <w:rsid w:val="00D00C0B"/>
    <w:rsid w:val="00D100BB"/>
    <w:rsid w:val="00D56656"/>
    <w:rsid w:val="00D676D9"/>
    <w:rsid w:val="00D8454E"/>
    <w:rsid w:val="00D904F7"/>
    <w:rsid w:val="00D92E28"/>
    <w:rsid w:val="00DB249D"/>
    <w:rsid w:val="00DE68E0"/>
    <w:rsid w:val="00DF2814"/>
    <w:rsid w:val="00E226C2"/>
    <w:rsid w:val="00E31C38"/>
    <w:rsid w:val="00E46083"/>
    <w:rsid w:val="00E6342A"/>
    <w:rsid w:val="00E634E3"/>
    <w:rsid w:val="00E66203"/>
    <w:rsid w:val="00E67D24"/>
    <w:rsid w:val="00E72759"/>
    <w:rsid w:val="00E8610E"/>
    <w:rsid w:val="00E950C0"/>
    <w:rsid w:val="00EA2904"/>
    <w:rsid w:val="00ED12D8"/>
    <w:rsid w:val="00ED5475"/>
    <w:rsid w:val="00ED7272"/>
    <w:rsid w:val="00F22F25"/>
    <w:rsid w:val="00F34F9F"/>
    <w:rsid w:val="00F61A1B"/>
    <w:rsid w:val="00F66A7F"/>
    <w:rsid w:val="00F811D5"/>
    <w:rsid w:val="00F93E1E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A284E"/>
  <w15:chartTrackingRefBased/>
  <w15:docId w15:val="{460CE9C8-494F-4BF5-964C-50263961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華康細圓體"/>
      <w:b w:val="0"/>
      <w:i w:val="0"/>
      <w:strike w:val="0"/>
      <w:dstrike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標楷體" w:hAnsi="Times New Roman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character" w:styleId="a8">
    <w:name w:val="Hyperlink"/>
    <w:uiPriority w:val="99"/>
    <w:unhideWhenUsed/>
    <w:rsid w:val="0069387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F2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.com.tw/Images/File/GetFileId/9fefd221-7230-4293-a1ff-f5091e19e0d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t.com.tw/Images/File/GetFileId/47ea6b2e-2ca6-4d8a-8a4e-fbebec05fe04" TargetMode="External"/><Relationship Id="rId12" Type="http://schemas.openxmlformats.org/officeDocument/2006/relationships/hyperlink" Target="https://www.bli.gov.tw/00229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009.wzu.edu.tw/datas/upload/files/%E4%B8%8B%E8%BC%89%E5%B0%88%E5%8D%80/%E4%BF%9D%E9%9A%AA%E7%A6%8F%E5%88%A9/%E8%A2%AB%E4%BF%9D%E9%9A%AA%E4%BA%BA%E7%95%99%E8%81%B7%E5%81%9C%E8%96%AA%E9%81%B8%E6%93%87%E7%BA%8C_%E9%80%80_%E4%BF%9D%E5%90%8C%E6%84%8F%E6%9B%B8_1140923%E7%89%88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1.t-service.org.tw/uploads/userfiles/files/06%E4%B8%8B%E8%BC%89%E5%B0%88%E5%8D%80/067%E5%AD%B8%E6%A0%A1%E4%BD%9C%E6%A5%AD%E7%9B%B8%E9%97%9C%E8%A1%A8%E5%96%AE/4_48_%E8%82%B2%E5%AC%B0%E7%95%99%E8%81%B7%E5%81%9C%E8%96%AA%E6%9C%9F%E9%96%93%E7%B9%BC%E7%BA%8C%E6%92%A5%E7%B9%B3%E5%84%B2%E9%87%91%E8%B2%BB%E7%94%A8%E9%81%B8%E6%93%87%E6%9B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t.com.tw/Images/File/GetFileId/3ef9dd40-d33d-4705-8a2a-f218ecc567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文藻外語學院教職員工留職停薪申請表</dc:title>
  <dc:subject/>
  <dc:creator>人事室</dc:creator>
  <cp:keywords/>
  <cp:lastModifiedBy>陳美珠</cp:lastModifiedBy>
  <cp:revision>4</cp:revision>
  <cp:lastPrinted>2012-11-01T16:35:00Z</cp:lastPrinted>
  <dcterms:created xsi:type="dcterms:W3CDTF">2025-04-08T08:37:00Z</dcterms:created>
  <dcterms:modified xsi:type="dcterms:W3CDTF">2025-09-23T07:58:00Z</dcterms:modified>
</cp:coreProperties>
</file>